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6F" w:rsidRPr="001C1A07" w:rsidRDefault="00AD376F" w:rsidP="00AD37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Для размещения в СМИ</w:t>
      </w:r>
    </w:p>
    <w:p w:rsidR="00AD376F" w:rsidRDefault="00AD376F" w:rsidP="008A558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8C" w:rsidRDefault="008A558C" w:rsidP="008A558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558C">
        <w:rPr>
          <w:rFonts w:ascii="Times New Roman" w:hAnsi="Times New Roman" w:cs="Times New Roman"/>
          <w:b/>
          <w:sz w:val="30"/>
          <w:szCs w:val="30"/>
        </w:rPr>
        <w:t>НОВЕЛЛЫ В ТРУДОВОМ ЗАКОНОДАТЕЛЬСТВЕ</w:t>
      </w:r>
    </w:p>
    <w:p w:rsidR="008A558C" w:rsidRPr="008A558C" w:rsidRDefault="008A558C" w:rsidP="008A558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 от 05.12.2024 N 46-З «</w:t>
      </w:r>
      <w:r w:rsidRPr="008A558C">
        <w:rPr>
          <w:rFonts w:ascii="Times New Roman" w:hAnsi="Times New Roman" w:cs="Times New Roman"/>
          <w:sz w:val="30"/>
          <w:szCs w:val="30"/>
        </w:rPr>
        <w:t>Об изменении к</w:t>
      </w:r>
      <w:r>
        <w:rPr>
          <w:rFonts w:ascii="Times New Roman" w:hAnsi="Times New Roman" w:cs="Times New Roman"/>
          <w:sz w:val="30"/>
          <w:szCs w:val="30"/>
        </w:rPr>
        <w:t>одексов по вопросам образования»</w:t>
      </w:r>
      <w:r w:rsidRPr="008A558C">
        <w:rPr>
          <w:rFonts w:ascii="Times New Roman" w:hAnsi="Times New Roman" w:cs="Times New Roman"/>
          <w:sz w:val="30"/>
          <w:szCs w:val="30"/>
        </w:rPr>
        <w:t xml:space="preserve"> внесены изменения в ст. 342 ТК. Она дополнена гарантией лицам, уволенным в связи с призывом, но не направленным на военную службу. Изменения вступ</w:t>
      </w:r>
      <w:r w:rsidR="00492124">
        <w:rPr>
          <w:rFonts w:ascii="Times New Roman" w:hAnsi="Times New Roman" w:cs="Times New Roman"/>
          <w:sz w:val="30"/>
          <w:szCs w:val="30"/>
        </w:rPr>
        <w:t>или</w:t>
      </w:r>
      <w:r w:rsidRPr="008A558C">
        <w:rPr>
          <w:rFonts w:ascii="Times New Roman" w:hAnsi="Times New Roman" w:cs="Times New Roman"/>
          <w:sz w:val="30"/>
          <w:szCs w:val="30"/>
        </w:rPr>
        <w:t xml:space="preserve"> в силу 01.09.2025.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трудовом законодательстве</w:t>
      </w:r>
      <w:r w:rsidRPr="008A558C">
        <w:rPr>
          <w:rFonts w:ascii="Times New Roman" w:hAnsi="Times New Roman" w:cs="Times New Roman"/>
          <w:sz w:val="30"/>
          <w:szCs w:val="30"/>
        </w:rPr>
        <w:t xml:space="preserve"> появи</w:t>
      </w:r>
      <w:r w:rsidR="00492124">
        <w:rPr>
          <w:rFonts w:ascii="Times New Roman" w:hAnsi="Times New Roman" w:cs="Times New Roman"/>
          <w:sz w:val="30"/>
          <w:szCs w:val="30"/>
        </w:rPr>
        <w:t>лась</w:t>
      </w:r>
      <w:r w:rsidRPr="008A558C">
        <w:rPr>
          <w:rFonts w:ascii="Times New Roman" w:hAnsi="Times New Roman" w:cs="Times New Roman"/>
          <w:sz w:val="30"/>
          <w:szCs w:val="30"/>
        </w:rPr>
        <w:t xml:space="preserve"> гарантия для лиц, которые были уволены с работы в связи с призывом на военную службу, но не были направлены для ее прохождения (п. 1 ст. 44 ТК). Например, из-за получения отсрочки по состоянию здоровья. Таким лицам гарантируется право на занятие прежней должности служащего (профессии рабочего). Но сохраняется оно лишь в течение 10 календарных дней со дня получения нанимателем соответствующего уведомления военкомата (ч. 2 ст. 342 ТК в новой редакции). Это значит, что по прошествии указанного срока нельзя будет воспользоваться правом на занятие прежней должности служащего (профессии рабочего).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С учетом добавления новой гарантии скорректировано название ст. 342 ТК. Вместо "Гарантии для лиц, уволенных с военной службы, альтернативной службы" указанная статья будет называться "Гарантии для лиц в связи с прохождением военной службы, направлением на альтернативную службу" (ст. 342 ТК, ст. 342 ТК в новой редакции).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Если уволенный из-за призыва работник обратится с просьбой принять его на работу, поскольку в армию его не забрали, рекомендуем нанимателю учитывать следующее: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обязанность обеспечить такому работнику занятие прежней должности служащего (профессии рабочего) возникнет у нанимателя только с 01.09.2025 - после вступления в силу соответствующих изменений в ст. 342 ТК. До этого времени у нанимателя такой обязанности нет, поэтому он вправе принимать соответствующее решение по своему усмотрению;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чтобы воспользоваться новой гарантией, у работника будет только 10 календарных дней со дня, когда военкомат уведомит нанимателя (ч. 2 ст. 342 ТК в новой редакции). Если он обратится к нанимателю позднее указанного срока, наниматель будет вправе ему отказать.</w:t>
      </w:r>
    </w:p>
    <w:p w:rsidR="00832398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в настоящее время законодательством не предусмотрена возможность удержать из зарплаты вновь принятого работника выходное пособие, выплаченное ему при увольнении в связи с призывом на военную службу (ч. 4 ст. 48, ст. 107 ТК).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 xml:space="preserve">Чтобы избежать спорных ситуаций, при увольнении по п. 1 ст. 44 ТК с 01.09.2025 рекомендуем нанимателям разъяснять работникам, в какие </w:t>
      </w:r>
      <w:r w:rsidRPr="008A558C">
        <w:rPr>
          <w:rFonts w:ascii="Times New Roman" w:hAnsi="Times New Roman" w:cs="Times New Roman"/>
          <w:sz w:val="30"/>
          <w:szCs w:val="30"/>
        </w:rPr>
        <w:lastRenderedPageBreak/>
        <w:t>сроки и в каком порядке они могут вернуться на работу, если в армию их не заберут.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 xml:space="preserve"> Также полагаем, что нанимателю не следует торопиться принимать нового работника, пока он не удостоверится, что уволенный работник действител</w:t>
      </w:r>
      <w:r>
        <w:rPr>
          <w:rFonts w:ascii="Times New Roman" w:hAnsi="Times New Roman" w:cs="Times New Roman"/>
          <w:sz w:val="30"/>
          <w:szCs w:val="30"/>
        </w:rPr>
        <w:t>ьно направлен на военную службу.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D376F" w:rsidRDefault="00AD376F" w:rsidP="00AD37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Помощник прокурора </w:t>
      </w:r>
    </w:p>
    <w:p w:rsidR="00AD376F" w:rsidRDefault="00BF0871" w:rsidP="00AD37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города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Жодино       </w:t>
      </w:r>
      <w:r w:rsidR="00AD37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                             В.В.Небосько</w:t>
      </w:r>
    </w:p>
    <w:p w:rsidR="00AD376F" w:rsidRDefault="00AD376F" w:rsidP="00AD37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AD376F" w:rsidRDefault="00AD376F" w:rsidP="00AD37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«СОГЛАСОВАНО»</w:t>
      </w:r>
    </w:p>
    <w:p w:rsidR="00AD376F" w:rsidRDefault="00AD376F" w:rsidP="00AD37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Прокурор </w:t>
      </w:r>
      <w:r w:rsidR="00BF087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города Жодино                                                         А.В.Волосян</w:t>
      </w:r>
      <w:bookmarkStart w:id="0" w:name="_GoBack"/>
      <w:bookmarkEnd w:id="0"/>
    </w:p>
    <w:p w:rsidR="00AD376F" w:rsidRPr="00CB651F" w:rsidRDefault="00AD376F" w:rsidP="00AD376F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30"/>
          <w:szCs w:val="30"/>
          <w:shd w:val="clear" w:color="auto" w:fill="FFFFFF"/>
        </w:rPr>
      </w:pPr>
      <w:r w:rsidRPr="001C1A0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8A558C" w:rsidRPr="008A558C" w:rsidSect="008A55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3C"/>
    <w:rsid w:val="00492124"/>
    <w:rsid w:val="007F510E"/>
    <w:rsid w:val="00832398"/>
    <w:rsid w:val="008A558C"/>
    <w:rsid w:val="00A87F3C"/>
    <w:rsid w:val="00AD376F"/>
    <w:rsid w:val="00B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23C2-FAE5-4A14-A936-BC88986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Небосько Владимир Владимирович</cp:lastModifiedBy>
  <cp:revision>5</cp:revision>
  <dcterms:created xsi:type="dcterms:W3CDTF">2025-12-10T10:30:00Z</dcterms:created>
  <dcterms:modified xsi:type="dcterms:W3CDTF">2026-06-05T05:57:00Z</dcterms:modified>
</cp:coreProperties>
</file>