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1087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87D">
              <w:rPr>
                <w:rFonts w:ascii="Times New Roman" w:hAnsi="Times New Roman"/>
                <w:sz w:val="24"/>
                <w:szCs w:val="24"/>
              </w:rPr>
              <w:t>Принятие решения о назначении семейного капитала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DD64A2" w:rsidRPr="00DD64A2" w:rsidRDefault="00DD64A2" w:rsidP="00DD64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4A2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DD64A2" w:rsidRPr="00DD64A2" w:rsidRDefault="00DD64A2" w:rsidP="00DD64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64A2" w:rsidRPr="00DD64A2" w:rsidRDefault="00DD64A2" w:rsidP="00DD64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4A2">
              <w:rPr>
                <w:rFonts w:ascii="Times New Roman" w:hAnsi="Times New Roman"/>
                <w:sz w:val="24"/>
                <w:szCs w:val="24"/>
              </w:rPr>
              <w:t>паспорт или идентификационная карта гражданина Республики Беларусь</w:t>
            </w:r>
          </w:p>
          <w:p w:rsidR="00DD64A2" w:rsidRPr="00DD64A2" w:rsidRDefault="00DD64A2" w:rsidP="00DD64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64A2" w:rsidRPr="00DD64A2" w:rsidRDefault="00DD64A2" w:rsidP="00DD64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4A2">
              <w:rPr>
                <w:rFonts w:ascii="Times New Roman" w:hAnsi="Times New Roman"/>
                <w:sz w:val="24"/>
                <w:szCs w:val="24"/>
              </w:rPr>
              <w:t>свидетельства о рождении и (или) документы, удостоверяющие личность, всех несовершеннолетних детей, учитываемых в составе семьи</w:t>
            </w:r>
          </w:p>
          <w:p w:rsidR="00DD64A2" w:rsidRPr="00DD64A2" w:rsidRDefault="00DD64A2" w:rsidP="00DD64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64A2" w:rsidRPr="00DD64A2" w:rsidRDefault="00DD64A2" w:rsidP="00DD64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4A2">
              <w:rPr>
                <w:rFonts w:ascii="Times New Roman" w:hAnsi="Times New Roman"/>
                <w:sz w:val="24"/>
                <w:szCs w:val="24"/>
              </w:rPr>
              <w:t>свидетельство о браке и документ, удостоверяющий личность супруга (супруги), – для полных семей</w:t>
            </w:r>
          </w:p>
          <w:p w:rsidR="00DD64A2" w:rsidRPr="00DD64A2" w:rsidRDefault="00DD64A2" w:rsidP="00DD64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64A2" w:rsidRPr="00DD64A2" w:rsidRDefault="00DD64A2" w:rsidP="00DD64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4A2">
              <w:rPr>
                <w:rFonts w:ascii="Times New Roman" w:hAnsi="Times New Roman"/>
                <w:sz w:val="24"/>
                <w:szCs w:val="24"/>
              </w:rPr>
              <w:t>свидетельство о смерти супруги (супруга), 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DD64A2" w:rsidRPr="00DD64A2" w:rsidRDefault="00DD64A2" w:rsidP="00DD64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64A2" w:rsidRPr="00DD64A2" w:rsidRDefault="00DD64A2" w:rsidP="00DD64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4A2">
              <w:rPr>
                <w:rFonts w:ascii="Times New Roman" w:hAnsi="Times New Roman"/>
                <w:sz w:val="24"/>
                <w:szCs w:val="24"/>
              </w:rPr>
              <w:t>выписка из решения суда об усыновлении (удочерении) – для усыновителей (</w:t>
            </w:r>
            <w:proofErr w:type="spellStart"/>
            <w:r w:rsidRPr="00DD64A2">
              <w:rPr>
                <w:rFonts w:ascii="Times New Roman" w:hAnsi="Times New Roman"/>
                <w:sz w:val="24"/>
                <w:szCs w:val="24"/>
              </w:rPr>
              <w:t>удочерителей</w:t>
            </w:r>
            <w:proofErr w:type="spellEnd"/>
            <w:r w:rsidRPr="00DD64A2">
              <w:rPr>
                <w:rFonts w:ascii="Times New Roman" w:hAnsi="Times New Roman"/>
                <w:sz w:val="24"/>
                <w:szCs w:val="24"/>
              </w:rPr>
              <w:t>) ребенка (детей)</w:t>
            </w:r>
          </w:p>
          <w:p w:rsidR="00DD64A2" w:rsidRPr="00DD64A2" w:rsidRDefault="00DD64A2" w:rsidP="00DD64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64A2" w:rsidRPr="00DD64A2" w:rsidRDefault="00DD64A2" w:rsidP="00DD64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4A2">
              <w:rPr>
                <w:rFonts w:ascii="Times New Roman" w:hAnsi="Times New Roman"/>
                <w:sz w:val="24"/>
                <w:szCs w:val="24"/>
              </w:rPr>
              <w:t>Соглашение о детях, копия решения суда о расторжении брака (выписка из решения), Брачный договор, определяющие родителя, с которым проживает ребенок (дети), копия решения суда о лишении родительских прав второго родителя либо об отобрании ребенка без лишения родительских прав, копия судебного постановления о взыскании алиментов, Соглашение об уплате алиментов, свидетельство о смерти второго родителя, справка органа, регистрирующего акты гражданского состояния (далее – орган загса), содержащая сведения из записи акта о рождении (если запись об отце в записи акта о рождении ребенка произведена на основании заявления матери, не состоящей в браке), или другие документы, подтверждающие факт воспитания ребенка (детей) в семье одного из родителей, – в случае необходимости подтверждения воспитания ребенка (детей) в семье одного из родителей</w:t>
            </w:r>
          </w:p>
          <w:p w:rsidR="00DD64A2" w:rsidRPr="00DD64A2" w:rsidRDefault="00DD64A2" w:rsidP="00DD64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004D" w:rsidRPr="00FC16CF" w:rsidRDefault="00DD64A2" w:rsidP="00DD64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4A2">
              <w:rPr>
                <w:rFonts w:ascii="Times New Roman" w:hAnsi="Times New Roman"/>
                <w:sz w:val="24"/>
                <w:szCs w:val="24"/>
              </w:rPr>
              <w:t>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      </w:r>
            <w:proofErr w:type="spellStart"/>
            <w:r w:rsidRPr="00DD64A2">
              <w:rPr>
                <w:rFonts w:ascii="Times New Roman" w:hAnsi="Times New Roman"/>
                <w:sz w:val="24"/>
                <w:szCs w:val="24"/>
              </w:rPr>
              <w:t>удочерителя</w:t>
            </w:r>
            <w:proofErr w:type="spellEnd"/>
            <w:r w:rsidRPr="00DD64A2">
              <w:rPr>
                <w:rFonts w:ascii="Times New Roman" w:hAnsi="Times New Roman"/>
                <w:sz w:val="24"/>
                <w:szCs w:val="24"/>
              </w:rPr>
              <w:t>) на дату обращения за назначением семейного капитала и не менее 6 месяцев в общей сложности из последних 12 месяцев перед месяцем 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 xml:space="preserve">Размер платы, взимаемой при </w:t>
            </w: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lastRenderedPageBreak/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1087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87D">
              <w:rPr>
                <w:rFonts w:ascii="Times New Roman" w:hAnsi="Times New Roman"/>
                <w:sz w:val="24"/>
                <w:szCs w:val="24"/>
              </w:rPr>
              <w:t>1 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1087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единовременно</w:t>
            </w:r>
          </w:p>
        </w:tc>
      </w:tr>
      <w:tr w:rsidR="001F3FF3" w:rsidRPr="00FC16CF" w:rsidTr="00FC16CF">
        <w:tc>
          <w:tcPr>
            <w:tcW w:w="2518" w:type="dxa"/>
          </w:tcPr>
          <w:p w:rsidR="001F3FF3" w:rsidRPr="00FC16CF" w:rsidRDefault="001F3FF3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767A8A" w:rsidRDefault="00767A8A" w:rsidP="00767A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A8A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767A8A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767A8A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 (на всех членов семьи, постоянно проживающих в Республике Беларусь (граждан Республики Беларусь, зарегистрированных по месту жительства (месту пребывания) в Республике Беларусь, иностранных граждан и лиц без гражданства, зарегистрированных по месту жительства в Республике Беларусь)</w:t>
            </w:r>
          </w:p>
          <w:p w:rsidR="00767A8A" w:rsidRPr="00767A8A" w:rsidRDefault="00767A8A" w:rsidP="00767A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7A8A" w:rsidRDefault="00767A8A" w:rsidP="00767A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A8A">
              <w:rPr>
                <w:rFonts w:ascii="Times New Roman" w:hAnsi="Times New Roman"/>
                <w:sz w:val="24"/>
                <w:szCs w:val="24"/>
              </w:rPr>
              <w:t>сведения о лишении родительских прав, отмене усыновления (удочерения), отобрании ребенка (детей) у родителей по решению суда, отказе от ребенка (детей), установлении над ребенком (детьми) опеки (попечительства)</w:t>
            </w:r>
          </w:p>
          <w:p w:rsidR="00855DE1" w:rsidRPr="00767A8A" w:rsidRDefault="00855DE1" w:rsidP="00767A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7A8A" w:rsidRDefault="00767A8A" w:rsidP="00767A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A8A">
              <w:rPr>
                <w:rFonts w:ascii="Times New Roman" w:hAnsi="Times New Roman"/>
                <w:sz w:val="24"/>
                <w:szCs w:val="24"/>
              </w:rPr>
              <w:t>сведения о признании ребенка (детей) находящимся в социально опасном положении, отобрании ребенка (детей) у родителей по решению комиссии по делам несовершеннолетних городского, районного исполнительного комитета, местной администрации района в городе или органа опеки и попечительства</w:t>
            </w:r>
          </w:p>
          <w:p w:rsidR="00855DE1" w:rsidRPr="00767A8A" w:rsidRDefault="00855DE1" w:rsidP="00767A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1F3FF3" w:rsidRDefault="00767A8A" w:rsidP="00767A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A8A">
              <w:rPr>
                <w:rFonts w:ascii="Times New Roman" w:hAnsi="Times New Roman"/>
                <w:sz w:val="24"/>
                <w:szCs w:val="24"/>
              </w:rPr>
              <w:t>сведения учреждений образования, а также иных организаций,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(в том числе акт обследования семьи, воспитывающей детей в возрасте до 18 лет, составленный для выдачи удостоверения многодетной семьи) – если документально не определено место проживания детей с одним из родителей и не установлены алименты на содержание детей</w:t>
            </w:r>
          </w:p>
        </w:tc>
      </w:tr>
    </w:tbl>
    <w:p w:rsidR="000B69FB" w:rsidRDefault="000B69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4A2" w:rsidRDefault="00DD64A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4A2" w:rsidRDefault="00DD64A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4A2" w:rsidRDefault="00DD64A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4A2" w:rsidRDefault="00DD64A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4A2" w:rsidRDefault="00DD64A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71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4810"/>
      </w:tblGrid>
      <w:tr w:rsidR="000B69FB" w:rsidRPr="000B69FB" w:rsidTr="006977B9">
        <w:trPr>
          <w:trHeight w:val="358"/>
        </w:trPr>
        <w:tc>
          <w:tcPr>
            <w:tcW w:w="2465" w:type="pct"/>
          </w:tcPr>
          <w:p w:rsidR="000B69FB" w:rsidRPr="000B69FB" w:rsidRDefault="000B69FB" w:rsidP="000B69FB">
            <w:pPr>
              <w:spacing w:after="60" w:line="259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535" w:type="pct"/>
          </w:tcPr>
          <w:p w:rsidR="000B69FB" w:rsidRPr="000B69FB" w:rsidRDefault="000B69FB" w:rsidP="000B69FB">
            <w:pPr>
              <w:spacing w:after="28" w:line="259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  <w:p w:rsidR="000B69FB" w:rsidRPr="000B69FB" w:rsidRDefault="000B69FB" w:rsidP="000B69FB">
            <w:pPr>
              <w:spacing w:after="60" w:line="259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Положению о</w:t>
            </w:r>
            <w:r w:rsidRPr="000B69F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0B69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порядке и условиях назначения,</w:t>
            </w:r>
            <w:r w:rsidRPr="000B69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финансирования (перечисления), распоряжения</w:t>
            </w:r>
            <w:r w:rsidRPr="000B69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</w:t>
            </w:r>
            <w:r w:rsidRPr="000B69F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0B69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использования средств семейного капитала</w:t>
            </w:r>
            <w:r w:rsidRPr="000B69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(в</w:t>
            </w:r>
            <w:r w:rsidRPr="000B69F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0B69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редакции постановления</w:t>
            </w:r>
            <w:r w:rsidRPr="000B69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Совета Министров</w:t>
            </w:r>
            <w:r w:rsidRPr="000B69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Республики Беларусь</w:t>
            </w:r>
            <w:r w:rsidRPr="000B69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23.05.2024 № 364)</w:t>
            </w:r>
          </w:p>
        </w:tc>
      </w:tr>
    </w:tbl>
    <w:p w:rsidR="000B69FB" w:rsidRPr="000B69FB" w:rsidRDefault="000B69FB" w:rsidP="000B69FB">
      <w:pPr>
        <w:tabs>
          <w:tab w:val="left" w:pos="8314"/>
        </w:tabs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Форма</w:t>
      </w:r>
    </w:p>
    <w:p w:rsidR="000B69FB" w:rsidRPr="000B69FB" w:rsidRDefault="000B69FB" w:rsidP="000B69FB">
      <w:pPr>
        <w:spacing w:after="60" w:line="259" w:lineRule="auto"/>
        <w:ind w:lef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B69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Жодинский городской исполнительный комитет</w:t>
      </w:r>
    </w:p>
    <w:p w:rsidR="000B69FB" w:rsidRPr="000B69FB" w:rsidRDefault="000B69FB" w:rsidP="000B69FB">
      <w:pPr>
        <w:spacing w:after="0" w:line="259" w:lineRule="auto"/>
        <w:ind w:left="34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районного, городского исполнительного комитета)</w:t>
      </w:r>
    </w:p>
    <w:p w:rsidR="000B69FB" w:rsidRPr="000B69FB" w:rsidRDefault="000B69FB" w:rsidP="000B69FB">
      <w:pPr>
        <w:spacing w:after="60" w:line="259" w:lineRule="auto"/>
        <w:ind w:lef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</w:t>
      </w:r>
    </w:p>
    <w:p w:rsidR="000B69FB" w:rsidRPr="000B69FB" w:rsidRDefault="000B69FB" w:rsidP="000B69FB">
      <w:pPr>
        <w:spacing w:after="0" w:line="259" w:lineRule="auto"/>
        <w:ind w:left="39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0B69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фамилия, собственное имя, отчество</w:t>
      </w: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(если таковое</w:t>
      </w:r>
    </w:p>
    <w:p w:rsidR="000B69FB" w:rsidRPr="000B69FB" w:rsidRDefault="000B69FB" w:rsidP="000B69FB">
      <w:pPr>
        <w:spacing w:after="0" w:line="259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 гражданина)</w:t>
      </w:r>
    </w:p>
    <w:p w:rsidR="000B69FB" w:rsidRPr="000B69FB" w:rsidRDefault="000B69FB" w:rsidP="000B69FB">
      <w:pPr>
        <w:spacing w:after="60" w:line="259" w:lineRule="auto"/>
        <w:ind w:lef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_________________________________________________,</w:t>
      </w:r>
    </w:p>
    <w:p w:rsidR="000B69FB" w:rsidRPr="000B69FB" w:rsidRDefault="000B69FB" w:rsidP="000B69FB">
      <w:pPr>
        <w:spacing w:after="60" w:line="259" w:lineRule="auto"/>
        <w:ind w:lef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зарегистрированной(ого) по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жительства:</w:t>
      </w:r>
    </w:p>
    <w:p w:rsidR="000B69FB" w:rsidRPr="000B69FB" w:rsidRDefault="000B69FB" w:rsidP="000B69FB">
      <w:pPr>
        <w:spacing w:after="60" w:line="259" w:lineRule="auto"/>
        <w:ind w:lef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_________________________________________________,</w:t>
      </w:r>
    </w:p>
    <w:p w:rsidR="000B69FB" w:rsidRPr="000B69FB" w:rsidRDefault="000B69FB" w:rsidP="000B69FB">
      <w:pPr>
        <w:spacing w:after="60" w:line="259" w:lineRule="auto"/>
        <w:ind w:lef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пребывания _________________________________</w:t>
      </w:r>
    </w:p>
    <w:p w:rsidR="000B69FB" w:rsidRPr="000B69FB" w:rsidRDefault="000B69FB" w:rsidP="000B69FB">
      <w:pPr>
        <w:spacing w:after="60" w:line="259" w:lineRule="auto"/>
        <w:ind w:lef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_________________________________________________,</w:t>
      </w:r>
    </w:p>
    <w:p w:rsidR="000B69FB" w:rsidRPr="000B69FB" w:rsidRDefault="000B69FB" w:rsidP="000B69FB">
      <w:pPr>
        <w:spacing w:after="60" w:line="259" w:lineRule="auto"/>
        <w:ind w:lef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_________________________________________________,</w:t>
      </w:r>
    </w:p>
    <w:p w:rsidR="000B69FB" w:rsidRPr="000B69FB" w:rsidRDefault="000B69FB" w:rsidP="000B69FB">
      <w:pPr>
        <w:spacing w:after="0" w:line="259" w:lineRule="auto"/>
        <w:ind w:left="55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0B69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0B69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0B69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</w:t>
      </w: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0B69FB" w:rsidRPr="000B69FB" w:rsidRDefault="000B69FB" w:rsidP="000B69FB">
      <w:pPr>
        <w:spacing w:after="60" w:line="259" w:lineRule="auto"/>
        <w:ind w:left="31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lang w:eastAsia="ru-RU"/>
        </w:rPr>
        <w:t>данные паспорта гражданина Республики Беларусь (идентификационной карты гражданина Республики Беларусь):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:rsidR="000B69FB" w:rsidRPr="000B69FB" w:rsidRDefault="000B69FB" w:rsidP="000B69FB">
      <w:pPr>
        <w:spacing w:after="60" w:line="259" w:lineRule="auto"/>
        <w:ind w:left="31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(</w:t>
      </w:r>
      <w:r w:rsidRPr="000B69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вид документа</w:t>
      </w: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0B69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идентификационный номер</w:t>
      </w: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0B69FB" w:rsidRPr="000B69FB" w:rsidRDefault="000B69FB" w:rsidP="000B69FB">
      <w:pPr>
        <w:spacing w:before="240" w:after="24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6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назначении семейного капитала</w:t>
      </w: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назначить семейный капитал в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рождением (усыновлением, удочерением) _____________________________________________________________________________</w:t>
      </w:r>
    </w:p>
    <w:p w:rsidR="000B69FB" w:rsidRPr="000B69FB" w:rsidRDefault="000B69FB" w:rsidP="000B69FB">
      <w:pPr>
        <w:spacing w:after="0" w:line="259" w:lineRule="auto"/>
        <w:ind w:left="15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 и</w:t>
      </w:r>
      <w:r w:rsidRPr="000B69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рождения ребенка,</w:t>
      </w:r>
    </w:p>
    <w:p w:rsidR="000B69FB" w:rsidRPr="000B69FB" w:rsidRDefault="000B69FB" w:rsidP="000B69F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B69FB" w:rsidRPr="000B69FB" w:rsidRDefault="000B69FB" w:rsidP="000B69FB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0B69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связи с</w:t>
      </w:r>
      <w:r w:rsidRPr="000B69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рождением (усыновлением, удочерением) которого возникло право на</w:t>
      </w:r>
      <w:r w:rsidRPr="000B69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семейный капитал)</w:t>
      </w:r>
    </w:p>
    <w:p w:rsidR="000B69FB" w:rsidRPr="000B69FB" w:rsidRDefault="000B69FB" w:rsidP="000B69FB">
      <w:pPr>
        <w:spacing w:after="0" w:line="259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семьи на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рождения (усыновления, удочерения) ребенка:</w:t>
      </w:r>
    </w:p>
    <w:tbl>
      <w:tblPr>
        <w:tblW w:w="4999" w:type="pct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0"/>
        <w:gridCol w:w="1193"/>
        <w:gridCol w:w="1417"/>
        <w:gridCol w:w="1963"/>
        <w:gridCol w:w="2514"/>
      </w:tblGrid>
      <w:tr w:rsidR="000B69FB" w:rsidRPr="000B69FB" w:rsidTr="006977B9">
        <w:trPr>
          <w:trHeight w:val="321"/>
        </w:trPr>
        <w:tc>
          <w:tcPr>
            <w:tcW w:w="1205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639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Степень</w:t>
            </w:r>
            <w:proofErr w:type="spellEnd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родства</w:t>
            </w:r>
            <w:proofErr w:type="spellEnd"/>
          </w:p>
        </w:tc>
        <w:tc>
          <w:tcPr>
            <w:tcW w:w="759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Число</w:t>
            </w:r>
            <w:proofErr w:type="spellEnd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месяц</w:t>
            </w:r>
            <w:proofErr w:type="spellEnd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год</w:t>
            </w:r>
            <w:proofErr w:type="spellEnd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рождения</w:t>
            </w:r>
            <w:proofErr w:type="spellEnd"/>
          </w:p>
        </w:tc>
        <w:tc>
          <w:tcPr>
            <w:tcW w:w="1051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Идентификационный</w:t>
            </w:r>
            <w:proofErr w:type="spellEnd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номер</w:t>
            </w:r>
            <w:proofErr w:type="spellEnd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</w:t>
            </w:r>
            <w:proofErr w:type="spellEnd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наличии</w:t>
            </w:r>
            <w:proofErr w:type="spellEnd"/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346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регистрации по</w:t>
            </w:r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месту жительства (месту пребывания)</w:t>
            </w:r>
          </w:p>
        </w:tc>
      </w:tr>
      <w:tr w:rsidR="000B69FB" w:rsidRPr="000B69FB" w:rsidTr="006977B9">
        <w:trPr>
          <w:trHeight w:val="459"/>
        </w:trPr>
        <w:tc>
          <w:tcPr>
            <w:tcW w:w="1205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44"/>
                <w:szCs w:val="44"/>
                <w:lang w:val="en-US" w:eastAsia="ru-RU"/>
              </w:rPr>
              <w:t> </w:t>
            </w:r>
          </w:p>
        </w:tc>
        <w:tc>
          <w:tcPr>
            <w:tcW w:w="639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44"/>
                <w:szCs w:val="44"/>
                <w:lang w:val="en-US" w:eastAsia="ru-RU"/>
              </w:rPr>
              <w:t> </w:t>
            </w:r>
          </w:p>
        </w:tc>
        <w:tc>
          <w:tcPr>
            <w:tcW w:w="759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44"/>
                <w:szCs w:val="44"/>
                <w:lang w:val="en-US" w:eastAsia="ru-RU"/>
              </w:rPr>
              <w:t> </w:t>
            </w:r>
          </w:p>
        </w:tc>
        <w:tc>
          <w:tcPr>
            <w:tcW w:w="1051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44"/>
                <w:szCs w:val="44"/>
                <w:lang w:val="en-US" w:eastAsia="ru-RU"/>
              </w:rPr>
              <w:t> </w:t>
            </w:r>
          </w:p>
        </w:tc>
        <w:tc>
          <w:tcPr>
            <w:tcW w:w="1346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44"/>
                <w:szCs w:val="44"/>
                <w:lang w:val="en-US" w:eastAsia="ru-RU"/>
              </w:rPr>
              <w:t> </w:t>
            </w:r>
          </w:p>
        </w:tc>
      </w:tr>
      <w:tr w:rsidR="000B69FB" w:rsidRPr="000B69FB" w:rsidTr="006977B9">
        <w:trPr>
          <w:trHeight w:val="321"/>
        </w:trPr>
        <w:tc>
          <w:tcPr>
            <w:tcW w:w="1205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639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759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1051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0B69FB" w:rsidRPr="000B69FB" w:rsidTr="006977B9">
        <w:trPr>
          <w:trHeight w:val="321"/>
        </w:trPr>
        <w:tc>
          <w:tcPr>
            <w:tcW w:w="1205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639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759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1051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0B69FB" w:rsidRPr="000B69FB" w:rsidTr="006977B9">
        <w:trPr>
          <w:trHeight w:val="321"/>
        </w:trPr>
        <w:tc>
          <w:tcPr>
            <w:tcW w:w="1205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639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759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1051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0B69FB" w:rsidRPr="000B69FB" w:rsidTr="006977B9">
        <w:trPr>
          <w:trHeight w:val="321"/>
        </w:trPr>
        <w:tc>
          <w:tcPr>
            <w:tcW w:w="1205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639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759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1051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0B69FB" w:rsidRPr="000B69FB" w:rsidTr="006977B9">
        <w:trPr>
          <w:trHeight w:val="321"/>
        </w:trPr>
        <w:tc>
          <w:tcPr>
            <w:tcW w:w="1205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639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759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1051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</w:tbl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указанные мною в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семьи, не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признаны находящимися в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опасном положении, не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отобраны по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суда, органа опеки и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попечительства, комиссии по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делам несовершеннолетних районных, городских исполнительных комитетов,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местных администраций районов в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городе, и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лишена (не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лишен) в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них родительских прав (не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решение суда об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отмене усыновления, удочерения) __________________________________________________________________</w:t>
      </w:r>
    </w:p>
    <w:p w:rsidR="000B69FB" w:rsidRPr="000B69FB" w:rsidRDefault="000B69FB" w:rsidP="000B69FB">
      <w:pPr>
        <w:spacing w:after="0" w:line="259" w:lineRule="auto"/>
        <w:ind w:left="141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подтверждаю или не</w:t>
      </w:r>
      <w:r w:rsidRPr="000B69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подтверждаю)</w:t>
      </w: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заявлению прилагаю следующие документы:</w:t>
      </w: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 за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документов с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заведомо недостоверными сведениями, непредставление сведений и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документов о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наступлении обстоятельств, влияющих на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семейного капитала, предупреждена(</w:t>
      </w:r>
      <w:proofErr w:type="spellStart"/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proofErr w:type="spellEnd"/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известно, что:</w:t>
      </w: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назначении (отказе в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назначении) семейного капитала принимается в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месячный срок со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подачи настоящего заявления. Копия решения (выписка из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решения) выдается после его принятия при моем личном обращении или через моего представителя. Копия решения (выписка из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решения) также может быть выдана другому (другим) члену (членам) семьи по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(их) требованию;</w:t>
      </w: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решения о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назначении семейного капитала необходимо обратиться с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такого решения (выпиской из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такого решения) в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подразделение ОАО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«АСБ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Беларусбанк», осуществляющее операции по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банковским вкладам (депозитам) «Семейный капитал» физических лиц, за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открытием счета по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учету банковского вклада (депозита) «Семейный капитал» физического лица;</w:t>
      </w: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средствами семейного капитала (в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досрочное) возникает при условии открытия счета по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учету банковского вклада (депозита) «Семейный капитал» физического лица.</w:t>
      </w: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 рассмотрения настоящего заявления прошу уведомить меня посредством _________________________________________________________________</w:t>
      </w:r>
    </w:p>
    <w:p w:rsidR="000B69FB" w:rsidRPr="000B69FB" w:rsidRDefault="000B69FB" w:rsidP="000B69FB">
      <w:pPr>
        <w:spacing w:after="0" w:line="259" w:lineRule="auto"/>
        <w:ind w:left="1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вид связи (почтовая или иная связь),</w:t>
      </w:r>
    </w:p>
    <w:p w:rsidR="000B69FB" w:rsidRPr="000B69FB" w:rsidRDefault="000B69FB" w:rsidP="000B69F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___________________________________________________________________________.</w:t>
      </w:r>
    </w:p>
    <w:p w:rsidR="000B69FB" w:rsidRPr="000B69FB" w:rsidRDefault="000B69FB" w:rsidP="000B69FB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и</w:t>
      </w:r>
      <w:r w:rsidRPr="000B69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0B69FB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иные сведения при необходимости)</w:t>
      </w:r>
    </w:p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0"/>
        <w:gridCol w:w="1555"/>
        <w:gridCol w:w="1134"/>
        <w:gridCol w:w="3126"/>
      </w:tblGrid>
      <w:tr w:rsidR="000B69FB" w:rsidRPr="000B69FB" w:rsidTr="006977B9">
        <w:trPr>
          <w:trHeight w:val="358"/>
        </w:trPr>
        <w:tc>
          <w:tcPr>
            <w:tcW w:w="1892" w:type="pct"/>
            <w:vMerge w:val="restart"/>
          </w:tcPr>
          <w:p w:rsidR="000B69FB" w:rsidRPr="000B69FB" w:rsidRDefault="000B69FB" w:rsidP="000B69FB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______________ 20</w:t>
            </w:r>
            <w:r w:rsidRPr="000B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4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B69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г.</w:t>
            </w:r>
          </w:p>
        </w:tc>
        <w:tc>
          <w:tcPr>
            <w:tcW w:w="831" w:type="pct"/>
            <w:vMerge w:val="restart"/>
            <w:tcBorders>
              <w:bottom w:val="single" w:sz="5" w:space="0" w:color="000000"/>
            </w:tcBorders>
          </w:tcPr>
          <w:p w:rsidR="000B69FB" w:rsidRPr="000B69FB" w:rsidRDefault="000B69FB" w:rsidP="000B69F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06" w:type="pct"/>
            <w:vMerge w:val="restart"/>
          </w:tcPr>
          <w:p w:rsidR="000B69FB" w:rsidRPr="000B69FB" w:rsidRDefault="000B69FB" w:rsidP="000B69F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671" w:type="pct"/>
            <w:vMerge w:val="restart"/>
            <w:tcBorders>
              <w:bottom w:val="single" w:sz="5" w:space="0" w:color="000000"/>
            </w:tcBorders>
          </w:tcPr>
          <w:p w:rsidR="000B69FB" w:rsidRPr="000B69FB" w:rsidRDefault="000B69FB" w:rsidP="000B69F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B69FB" w:rsidRPr="000B69FB" w:rsidTr="006977B9">
        <w:trPr>
          <w:trHeight w:val="321"/>
        </w:trPr>
        <w:tc>
          <w:tcPr>
            <w:tcW w:w="1892" w:type="pct"/>
            <w:vMerge w:val="restart"/>
          </w:tcPr>
          <w:p w:rsidR="000B69FB" w:rsidRPr="000B69FB" w:rsidRDefault="000B69FB" w:rsidP="000B69F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31" w:type="pct"/>
            <w:vMerge w:val="restart"/>
            <w:tcBorders>
              <w:top w:val="single" w:sz="5" w:space="0" w:color="000000"/>
            </w:tcBorders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(</w:t>
            </w:r>
            <w:proofErr w:type="spellStart"/>
            <w:r w:rsidRPr="000B69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подпись</w:t>
            </w:r>
            <w:proofErr w:type="spellEnd"/>
            <w:r w:rsidRPr="000B69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606" w:type="pct"/>
            <w:vMerge w:val="restart"/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671" w:type="pct"/>
            <w:vMerge w:val="restart"/>
            <w:tcBorders>
              <w:top w:val="single" w:sz="5" w:space="0" w:color="000000"/>
            </w:tcBorders>
          </w:tcPr>
          <w:p w:rsidR="000B69FB" w:rsidRPr="000B69FB" w:rsidRDefault="000B69FB" w:rsidP="000B69FB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B69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(</w:t>
            </w:r>
            <w:proofErr w:type="spellStart"/>
            <w:r w:rsidRPr="000B69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инициалы</w:t>
            </w:r>
            <w:proofErr w:type="spellEnd"/>
            <w:r w:rsidRPr="000B69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0B69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фамилия</w:t>
            </w:r>
            <w:proofErr w:type="spellEnd"/>
            <w:r w:rsidRPr="000B69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B69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гражданина</w:t>
            </w:r>
            <w:proofErr w:type="spellEnd"/>
            <w:r w:rsidRPr="000B69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)</w:t>
            </w:r>
          </w:p>
        </w:tc>
      </w:tr>
    </w:tbl>
    <w:p w:rsidR="000B69FB" w:rsidRPr="000B69FB" w:rsidRDefault="000B69FB" w:rsidP="000B69FB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B69FB" w:rsidRPr="000B69FB" w:rsidRDefault="000B69FB" w:rsidP="000B69FB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B69FB" w:rsidRPr="000B69FB" w:rsidRDefault="000B69FB" w:rsidP="000B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приняты 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 службы</w:t>
      </w:r>
    </w:p>
    <w:p w:rsidR="000B69FB" w:rsidRPr="000B69FB" w:rsidRDefault="000B69FB" w:rsidP="000B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___ ______________ 202</w:t>
      </w:r>
      <w:r w:rsidR="006C404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«одно окно»  </w:t>
      </w:r>
    </w:p>
    <w:p w:rsidR="000B69FB" w:rsidRPr="000B69FB" w:rsidRDefault="000B69FB" w:rsidP="000B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____________________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______________</w:t>
      </w:r>
      <w:r w:rsidRPr="000B69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________________________</w:t>
      </w:r>
    </w:p>
    <w:p w:rsidR="000B69FB" w:rsidRPr="000B69FB" w:rsidRDefault="000B69FB" w:rsidP="000B69F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B69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(</w:t>
      </w:r>
      <w:proofErr w:type="gramStart"/>
      <w:r w:rsidRPr="000B69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подпись)   </w:t>
      </w:r>
      <w:proofErr w:type="gramEnd"/>
      <w:r w:rsidRPr="000B69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</w:t>
      </w:r>
      <w:r w:rsidRPr="000B69F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(инициалы, фамилия специалиста, </w:t>
      </w:r>
      <w:r w:rsidRPr="000B69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B69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B69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B69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B69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B69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B69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B69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B69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B69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Pr="000B69FB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принявшего заявление)</w:t>
      </w:r>
    </w:p>
    <w:p w:rsidR="000B69FB" w:rsidRPr="000B69FB" w:rsidRDefault="000B69FB" w:rsidP="000B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9FB" w:rsidRDefault="000B69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B69FB" w:rsidSect="0035004D">
      <w:headerReference w:type="default" r:id="rId6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D6E" w:rsidRDefault="00125D6E" w:rsidP="00FE275B">
      <w:pPr>
        <w:spacing w:after="0" w:line="240" w:lineRule="auto"/>
      </w:pPr>
      <w:r>
        <w:separator/>
      </w:r>
    </w:p>
  </w:endnote>
  <w:endnote w:type="continuationSeparator" w:id="0">
    <w:p w:rsidR="00125D6E" w:rsidRDefault="00125D6E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D6E" w:rsidRDefault="00125D6E" w:rsidP="00FE275B">
      <w:pPr>
        <w:spacing w:after="0" w:line="240" w:lineRule="auto"/>
      </w:pPr>
      <w:r>
        <w:separator/>
      </w:r>
    </w:p>
  </w:footnote>
  <w:footnote w:type="continuationSeparator" w:id="0">
    <w:p w:rsidR="00125D6E" w:rsidRDefault="00125D6E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0B69F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0B69FB">
      <w:rPr>
        <w:rFonts w:ascii="Times New Roman" w:hAnsi="Times New Roman" w:cs="Times New Roman"/>
        <w:b/>
        <w:sz w:val="30"/>
        <w:szCs w:val="30"/>
      </w:rPr>
      <w:t xml:space="preserve">АП 2.46 </w:t>
    </w:r>
    <w:r w:rsidRPr="000B69FB">
      <w:rPr>
        <w:rFonts w:ascii="Times New Roman" w:hAnsi="Times New Roman" w:cs="Times New Roman"/>
        <w:b/>
        <w:sz w:val="12"/>
        <w:szCs w:val="12"/>
      </w:rPr>
      <w:t>(31.12.2024)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03C6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62AA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B69FB"/>
    <w:rsid w:val="000C1455"/>
    <w:rsid w:val="000C25F5"/>
    <w:rsid w:val="000C53CF"/>
    <w:rsid w:val="000C5B08"/>
    <w:rsid w:val="000C5ED5"/>
    <w:rsid w:val="000C693A"/>
    <w:rsid w:val="000D0ACA"/>
    <w:rsid w:val="000D300E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24B5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5D6E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66994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3FF3"/>
    <w:rsid w:val="001F5790"/>
    <w:rsid w:val="001F659A"/>
    <w:rsid w:val="00202F11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357E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4CD3"/>
    <w:rsid w:val="00335AE0"/>
    <w:rsid w:val="003406AE"/>
    <w:rsid w:val="0034159B"/>
    <w:rsid w:val="00342CAC"/>
    <w:rsid w:val="00344626"/>
    <w:rsid w:val="00346E98"/>
    <w:rsid w:val="0035004D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370B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0E9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001"/>
    <w:rsid w:val="006639C9"/>
    <w:rsid w:val="006641BE"/>
    <w:rsid w:val="006651AF"/>
    <w:rsid w:val="00674281"/>
    <w:rsid w:val="00675C83"/>
    <w:rsid w:val="00682EC6"/>
    <w:rsid w:val="00683E5D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042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67A8A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DE1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3ED4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A6936"/>
    <w:rsid w:val="009A6F6A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240A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5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D64A2"/>
    <w:rsid w:val="00DE15FE"/>
    <w:rsid w:val="00DE2051"/>
    <w:rsid w:val="00DE2BF6"/>
    <w:rsid w:val="00DE3A05"/>
    <w:rsid w:val="00DE5AC3"/>
    <w:rsid w:val="00DF3685"/>
    <w:rsid w:val="00DF3F87"/>
    <w:rsid w:val="00E002CE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4FB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08"/>
    <w:rsid w:val="00F229A6"/>
    <w:rsid w:val="00F229B7"/>
    <w:rsid w:val="00F22E0A"/>
    <w:rsid w:val="00F25662"/>
    <w:rsid w:val="00F30C84"/>
    <w:rsid w:val="00F32B63"/>
    <w:rsid w:val="00F3430F"/>
    <w:rsid w:val="00F34F27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6907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821E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uiPriority w:val="99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">
    <w:name w:val="titlep"/>
    <w:basedOn w:val="a"/>
    <w:uiPriority w:val="99"/>
    <w:rsid w:val="00F34F2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uiPriority w:val="99"/>
    <w:rsid w:val="00F34F2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uiPriority w:val="99"/>
    <w:qFormat/>
    <w:rsid w:val="00F34F2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uiPriority w:val="99"/>
    <w:rsid w:val="00F34F2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uiPriority w:val="99"/>
    <w:rsid w:val="00F34F2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uiPriority w:val="99"/>
    <w:rsid w:val="00F34F2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uiPriority w:val="99"/>
    <w:qFormat/>
    <w:rsid w:val="00F34F2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F34F2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0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0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15</cp:revision>
  <cp:lastPrinted>2026-05-12T12:43:00Z</cp:lastPrinted>
  <dcterms:created xsi:type="dcterms:W3CDTF">2022-10-06T13:05:00Z</dcterms:created>
  <dcterms:modified xsi:type="dcterms:W3CDTF">2026-05-12T12:46:00Z</dcterms:modified>
</cp:coreProperties>
</file>