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Принятие решения об изменении установленного законодательством срока уплаты налога, сбора (пошлины), пеней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30 рабочих дней со дня подачи заявления и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до прекращения измененного срока уплаты налога, сбора (пошлины), пеней</w:t>
            </w:r>
          </w:p>
        </w:tc>
      </w:tr>
      <w:tr w:rsidR="00961167" w:rsidRPr="00FC16CF" w:rsidTr="00FC16CF">
        <w:tc>
          <w:tcPr>
            <w:tcW w:w="2518" w:type="dxa"/>
          </w:tcPr>
          <w:p w:rsidR="00961167" w:rsidRPr="00FC16CF" w:rsidRDefault="0096116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E4247C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E4247C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сведения из налогового органа по месту постановки физического лица на учет либо по месту нахождения объектов налогообложения земельным налогом и (или) налогом на недвижимость о состоянии его расчетов с бюджетом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информация о принадлежащих конкретному физическому лицу правах на объекты недвижимого имущества – из ЕГРНИ</w:t>
            </w:r>
          </w:p>
          <w:p w:rsidR="00E4247C" w:rsidRPr="00E4247C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167" w:rsidRPr="004438B7" w:rsidRDefault="00E4247C" w:rsidP="00E424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47C">
              <w:rPr>
                <w:rFonts w:ascii="Times New Roman" w:hAnsi="Times New Roman"/>
                <w:sz w:val="24"/>
                <w:szCs w:val="24"/>
              </w:rPr>
              <w:t>сведения о наличии у гражданина в собственности транспортных средств – из автоматизированной информационной системы «Государственная автомобильная инспекция Министерства внутренних дел»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2705"/>
      </w:tblGrid>
      <w:tr w:rsidR="00315AFF" w:rsidRPr="00315AFF" w:rsidTr="001368FF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t>Приложение 34</w:t>
            </w:r>
            <w:r w:rsidRPr="00315AF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</w:p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по налогам и сборам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26.04.2013 № 14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по налогам и сборам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26.04.2019 № 19)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AFF" w:rsidRPr="00315AFF" w:rsidRDefault="00315AFF" w:rsidP="00315A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5AFF">
        <w:rPr>
          <w:rFonts w:ascii="Times New Roman" w:eastAsia="Times New Roman" w:hAnsi="Times New Roman" w:cs="Times New Roman"/>
          <w:lang w:eastAsia="ru-RU"/>
        </w:rPr>
        <w:t>Форма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21C7" w:rsidRDefault="00A421C7" w:rsidP="00A421C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21C7" w:rsidRDefault="00A421C7" w:rsidP="00A421C7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315AFF" w:rsidRPr="00315AFF" w:rsidRDefault="00FE275B" w:rsidP="00625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15AFF" w:rsidRPr="0031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изменении установленного законодательством срока </w:t>
      </w:r>
      <w:r w:rsidR="00315AFF" w:rsidRPr="0031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уплаты налогов, сборов (пошлин), пеней физического лица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изменить установленные законодательством сроки уплаты налогов, сборов (пошлин) (далее – налоги), пеней в форме _________________________________________</w:t>
      </w:r>
    </w:p>
    <w:p w:rsidR="00315AFF" w:rsidRPr="00315AFF" w:rsidRDefault="00315AFF" w:rsidP="00315A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(отсрочки с единовременной уплатой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 налогов, пеней; рассрочки с поэтапной уплатой сумм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налогов, пеней; отсрочки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последующей рассрочкой)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задолженности по налогам, пеням _______________________________________</w:t>
      </w:r>
    </w:p>
    <w:p w:rsidR="00315AFF" w:rsidRPr="00315AFF" w:rsidRDefault="00315AFF" w:rsidP="00315A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вид налога и сумма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по объектам налогообложения, не связанным с осуществлением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предпринимательской деятельности, отдельно по каждому виду налога, пеням)</w:t>
      </w:r>
    </w:p>
    <w:p w:rsidR="00625BCE" w:rsidRDefault="00625BCE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обстоятельства нахождения физического лица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в трудной жизненной ситуации)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(нужное указать):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отсрочки с ____________________ по ____________________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рассрочки с ____________________ по ____________________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установить следующие сроки и порядок уплаты налогов, пеней: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отсрочки с единовременной уплатой сумм налогов, пеней – ___________ ____ г.;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рассрочки с поэтапной уплатой сумм налогов, пеней: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2"/>
      </w:tblGrid>
      <w:tr w:rsidR="00315AFF" w:rsidRPr="00315AFF" w:rsidTr="00625BCE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5AFF" w:rsidRPr="00315AFF" w:rsidRDefault="00315AFF" w:rsidP="0031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5AFF" w:rsidRPr="00315AFF" w:rsidRDefault="00315AFF" w:rsidP="0031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(белорусские рубли)</w:t>
            </w:r>
          </w:p>
        </w:tc>
      </w:tr>
      <w:tr w:rsidR="00315AFF" w:rsidRPr="00315AFF" w:rsidTr="00625BCE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15AFF" w:rsidRPr="00315AFF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5AFF"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3590"/>
      </w:tblGrid>
      <w:tr w:rsidR="00315AFF" w:rsidRPr="00315AFF" w:rsidTr="001368FF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лицо, претендующее 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изменение установленного 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законодательством срока уплаты налогов,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пеней, или уполномоченное им лицо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5AFF" w:rsidRPr="00315AFF" w:rsidRDefault="00315AFF" w:rsidP="0031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315AFF" w:rsidRPr="00315AFF" w:rsidTr="001368FF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944"/>
        <w:gridCol w:w="944"/>
        <w:gridCol w:w="2760"/>
        <w:gridCol w:w="3048"/>
      </w:tblGrid>
      <w:tr w:rsidR="00315AFF" w:rsidRPr="00315AFF" w:rsidTr="001368FF">
        <w:trPr>
          <w:trHeight w:val="240"/>
        </w:trPr>
        <w:tc>
          <w:tcPr>
            <w:tcW w:w="37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C234B" w:rsidRPr="00DC234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DB" w:rsidRDefault="002A18DB" w:rsidP="00FE275B">
      <w:pPr>
        <w:spacing w:after="0" w:line="240" w:lineRule="auto"/>
      </w:pPr>
      <w:r>
        <w:separator/>
      </w:r>
    </w:p>
  </w:endnote>
  <w:endnote w:type="continuationSeparator" w:id="0">
    <w:p w:rsidR="002A18DB" w:rsidRDefault="002A18D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DB" w:rsidRDefault="002A18DB" w:rsidP="00FE275B">
      <w:pPr>
        <w:spacing w:after="0" w:line="240" w:lineRule="auto"/>
      </w:pPr>
      <w:r>
        <w:separator/>
      </w:r>
    </w:p>
  </w:footnote>
  <w:footnote w:type="continuationSeparator" w:id="0">
    <w:p w:rsidR="002A18DB" w:rsidRDefault="002A18D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</w:t>
    </w:r>
    <w:r w:rsidR="004438B7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8DB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15AFF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0B2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0CF2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5BCE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3DE5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167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4075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21C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020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4733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47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D60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2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1509-DA39-4418-8535-03ABA981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2026-05-13T07:27:00Z</cp:lastPrinted>
  <dcterms:created xsi:type="dcterms:W3CDTF">2022-10-07T05:51:00Z</dcterms:created>
  <dcterms:modified xsi:type="dcterms:W3CDTF">2026-05-13T07:27:00Z</dcterms:modified>
</cp:coreProperties>
</file>