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9C2204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0B68A3" w:rsidRPr="000B68A3">
              <w:rPr>
                <w:rFonts w:ascii="Times New Roman" w:hAnsi="Times New Roman"/>
                <w:sz w:val="24"/>
                <w:szCs w:val="24"/>
              </w:rPr>
              <w:t>о переводе нежилого помещения в жилое</w:t>
            </w:r>
          </w:p>
        </w:tc>
      </w:tr>
      <w:tr w:rsidR="00634730" w:rsidRPr="00FC16CF" w:rsidTr="009C2204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9C2204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D007FE" w:rsidRPr="00D007FE" w:rsidRDefault="00D007FE" w:rsidP="00D007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7FE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D007FE" w:rsidRPr="00D007FE" w:rsidRDefault="00D007FE" w:rsidP="00D007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07FE" w:rsidRPr="00D007FE" w:rsidRDefault="00D007FE" w:rsidP="00D007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7FE">
              <w:rPr>
                <w:rFonts w:ascii="Times New Roman" w:hAnsi="Times New Roman"/>
                <w:sz w:val="24"/>
                <w:szCs w:val="24"/>
              </w:rPr>
              <w:t>технический паспорт на нежилое помещение – в случае его оформления до 1 января 2023 г.</w:t>
            </w:r>
          </w:p>
          <w:p w:rsidR="00D007FE" w:rsidRPr="00D007FE" w:rsidRDefault="00D007FE" w:rsidP="00D007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07FE" w:rsidRPr="00D007FE" w:rsidRDefault="00D007FE" w:rsidP="00D007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7FE">
              <w:rPr>
                <w:rFonts w:ascii="Times New Roman" w:hAnsi="Times New Roman"/>
                <w:sz w:val="24"/>
                <w:szCs w:val="24"/>
              </w:rPr>
              <w:t>письменное согласие всех участников общей долевой собственности на нежилое помещение – в случае, если нежилое помещение находится в общей долевой собственности двух или более лиц</w:t>
            </w:r>
          </w:p>
          <w:p w:rsidR="00D007FE" w:rsidRPr="00D007FE" w:rsidRDefault="00D007FE" w:rsidP="00D007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D007FE" w:rsidP="00D007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7FE">
              <w:rPr>
                <w:rFonts w:ascii="Times New Roman" w:hAnsi="Times New Roman"/>
                <w:sz w:val="24"/>
                <w:szCs w:val="24"/>
              </w:rPr>
              <w:t>письменное согласие третьих лиц – в случае, если право собственности на переводимое нежилое помещение обременено правами третьих лиц</w:t>
            </w:r>
          </w:p>
        </w:tc>
      </w:tr>
      <w:tr w:rsidR="00634730" w:rsidRPr="00FC16CF" w:rsidTr="009C2204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9C2204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0B68A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A3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9C2204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9C2204" w:rsidRPr="00FC16CF" w:rsidTr="009C2204">
        <w:tc>
          <w:tcPr>
            <w:tcW w:w="2669" w:type="dxa"/>
          </w:tcPr>
          <w:p w:rsidR="009C2204" w:rsidRPr="00FC16CF" w:rsidRDefault="009C2204" w:rsidP="009C22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E41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B51B32" w:rsidRPr="00B51B32" w:rsidRDefault="00B51B32" w:rsidP="00B51B32">
            <w:pPr>
              <w:pStyle w:val="table10"/>
              <w:spacing w:before="120"/>
              <w:rPr>
                <w:sz w:val="24"/>
                <w:szCs w:val="24"/>
              </w:rPr>
            </w:pPr>
            <w:r w:rsidRPr="00B51B32">
              <w:rPr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  <w:p w:rsidR="00B51B32" w:rsidRPr="00B51B32" w:rsidRDefault="00B51B32" w:rsidP="00B51B32">
            <w:pPr>
              <w:pStyle w:val="table10"/>
              <w:spacing w:before="120"/>
              <w:rPr>
                <w:sz w:val="24"/>
                <w:szCs w:val="24"/>
              </w:rPr>
            </w:pPr>
            <w:r w:rsidRPr="00B51B32">
              <w:rPr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 (при принятии решения в отношении капитального строения)</w:t>
            </w:r>
          </w:p>
          <w:p w:rsidR="009C2204" w:rsidRPr="00516043" w:rsidRDefault="00B51B32" w:rsidP="00B51B32">
            <w:pPr>
              <w:pStyle w:val="table10"/>
              <w:spacing w:before="120"/>
              <w:rPr>
                <w:sz w:val="24"/>
                <w:szCs w:val="24"/>
              </w:rPr>
            </w:pPr>
            <w:r w:rsidRPr="00B51B32">
              <w:rPr>
                <w:sz w:val="24"/>
                <w:szCs w:val="24"/>
              </w:rPr>
              <w:t>технический паспорт на нежилое помещение – из реестра характеристик недвижимого имущества (в случае оформления технического паспорта после 1 января 2023 г.)</w:t>
            </w:r>
          </w:p>
        </w:tc>
      </w:tr>
    </w:tbl>
    <w:p w:rsidR="00E512FB" w:rsidRPr="00775BCD" w:rsidRDefault="00E512FB" w:rsidP="00775B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5BCD" w:rsidRDefault="00775BCD" w:rsidP="00775BC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775BCD" w:rsidRDefault="00775BCD" w:rsidP="00775B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775BCD" w:rsidRDefault="00775BCD" w:rsidP="00775B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775BCD" w:rsidRDefault="00775BCD" w:rsidP="00775B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75BCD" w:rsidRDefault="00775BCD" w:rsidP="00775BC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775BCD" w:rsidRDefault="00775BCD" w:rsidP="00775BCD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775BCD" w:rsidRDefault="00775BCD" w:rsidP="00775B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775BCD" w:rsidRDefault="00775BCD" w:rsidP="00775B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775BCD" w:rsidRDefault="00775BCD" w:rsidP="00775B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775BCD" w:rsidRDefault="00775BCD" w:rsidP="00775B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0274D" w:rsidRPr="00F0274D" w:rsidRDefault="00F0274D" w:rsidP="00F02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027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принять решение </w:t>
      </w:r>
      <w:r w:rsidRPr="00F0274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 переводе нежилого помещения в жилое, </w:t>
      </w:r>
      <w:r w:rsidRPr="00F027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расположенного по адресу: </w:t>
      </w:r>
      <w:r w:rsidRPr="00F0274D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________________________________</w:t>
      </w:r>
      <w:r w:rsidRPr="00F027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принадлежащего мне на праве собственности.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0274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233" w:rsidRDefault="006B0233" w:rsidP="00FE275B">
      <w:pPr>
        <w:spacing w:after="0" w:line="240" w:lineRule="auto"/>
      </w:pPr>
      <w:r>
        <w:separator/>
      </w:r>
    </w:p>
  </w:endnote>
  <w:endnote w:type="continuationSeparator" w:id="0">
    <w:p w:rsidR="006B0233" w:rsidRDefault="006B023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233" w:rsidRDefault="006B0233" w:rsidP="00FE275B">
      <w:pPr>
        <w:spacing w:after="0" w:line="240" w:lineRule="auto"/>
      </w:pPr>
      <w:r>
        <w:separator/>
      </w:r>
    </w:p>
  </w:footnote>
  <w:footnote w:type="continuationSeparator" w:id="0">
    <w:p w:rsidR="006B0233" w:rsidRDefault="006B023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0B68A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7C2F03">
      <w:rPr>
        <w:rFonts w:ascii="Times New Roman" w:hAnsi="Times New Roman" w:cs="Times New Roman"/>
        <w:b/>
        <w:sz w:val="30"/>
        <w:szCs w:val="30"/>
      </w:rPr>
      <w:t>5</w:t>
    </w:r>
    <w:r w:rsidR="000B68A3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5959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63ED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29A2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0777B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2E8C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0233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5BCD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175FF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66E41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04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B32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7FE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55B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74D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3B7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9C220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2026-05-12T07:47:00Z</cp:lastPrinted>
  <dcterms:created xsi:type="dcterms:W3CDTF">2022-10-06T08:50:00Z</dcterms:created>
  <dcterms:modified xsi:type="dcterms:W3CDTF">2026-05-12T07:48:00Z</dcterms:modified>
</cp:coreProperties>
</file>