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69B67" w14:textId="77777777" w:rsidR="003B029E" w:rsidRPr="00A93CD3" w:rsidRDefault="003B029E" w:rsidP="003B029E">
      <w:pPr>
        <w:spacing w:after="0" w:line="240" w:lineRule="auto"/>
        <w:jc w:val="both"/>
        <w:rPr>
          <w:rFonts w:ascii="Times New Roman" w:hAnsi="Times New Roman" w:cs="Times New Roman"/>
          <w:b/>
          <w:bCs/>
          <w:sz w:val="30"/>
          <w:szCs w:val="30"/>
        </w:rPr>
      </w:pPr>
      <w:r w:rsidRPr="00A93CD3">
        <w:rPr>
          <w:rFonts w:ascii="Times New Roman" w:hAnsi="Times New Roman" w:cs="Times New Roman"/>
          <w:b/>
          <w:bCs/>
          <w:sz w:val="30"/>
          <w:szCs w:val="30"/>
        </w:rPr>
        <w:t>Маленький прибор спасает тысячи жизней: в стране стартовала масштабная кампания по установке АПИ</w:t>
      </w:r>
    </w:p>
    <w:p w14:paraId="046B911D" w14:textId="78B63163" w:rsidR="00FA41F1" w:rsidRDefault="00FA41F1" w:rsidP="00680B3C">
      <w:pPr>
        <w:spacing w:after="0" w:line="240" w:lineRule="auto"/>
        <w:jc w:val="both"/>
        <w:rPr>
          <w:b/>
          <w:bCs/>
        </w:rPr>
      </w:pPr>
    </w:p>
    <w:p w14:paraId="30D4AFE6" w14:textId="0091AA37" w:rsidR="003B029E" w:rsidRPr="00A93CD3" w:rsidRDefault="003B029E" w:rsidP="003B029E">
      <w:pPr>
        <w:spacing w:after="0" w:line="240" w:lineRule="auto"/>
        <w:jc w:val="both"/>
        <w:rPr>
          <w:rFonts w:ascii="Times New Roman" w:hAnsi="Times New Roman" w:cs="Times New Roman"/>
          <w:sz w:val="30"/>
          <w:szCs w:val="30"/>
        </w:rPr>
      </w:pPr>
      <w:r w:rsidRPr="00A93CD3">
        <w:rPr>
          <w:rFonts w:ascii="Times New Roman" w:hAnsi="Times New Roman" w:cs="Times New Roman"/>
          <w:noProof/>
          <w:sz w:val="30"/>
          <w:szCs w:val="30"/>
        </w:rPr>
        <w:drawing>
          <wp:anchor distT="0" distB="0" distL="0" distR="0" simplePos="0" relativeHeight="251659264" behindDoc="0" locked="0" layoutInCell="1" allowOverlap="0" wp14:anchorId="1881F6EE" wp14:editId="44649398">
            <wp:simplePos x="0" y="0"/>
            <wp:positionH relativeFrom="column">
              <wp:posOffset>-635</wp:posOffset>
            </wp:positionH>
            <wp:positionV relativeFrom="line">
              <wp:posOffset>112395</wp:posOffset>
            </wp:positionV>
            <wp:extent cx="1905000" cy="1314450"/>
            <wp:effectExtent l="0" t="0" r="0" b="0"/>
            <wp:wrapSquare wrapText="bothSides"/>
            <wp:docPr id="1604538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3CD3">
        <w:rPr>
          <w:rFonts w:ascii="Times New Roman" w:hAnsi="Times New Roman" w:cs="Times New Roman"/>
          <w:sz w:val="30"/>
          <w:szCs w:val="30"/>
        </w:rPr>
        <w:t>Сегодня в республике дан старт широкомасштабной информационной кампании, цель которой – напомнить каждому о жизненной необходимости установки АПИ.</w:t>
      </w:r>
    </w:p>
    <w:p w14:paraId="6A6CE8E3" w14:textId="77777777" w:rsidR="003B029E" w:rsidRPr="00A93CD3" w:rsidRDefault="003B029E" w:rsidP="003B029E">
      <w:pPr>
        <w:spacing w:after="0" w:line="240" w:lineRule="auto"/>
        <w:jc w:val="both"/>
        <w:rPr>
          <w:rFonts w:ascii="Times New Roman" w:hAnsi="Times New Roman" w:cs="Times New Roman"/>
          <w:sz w:val="30"/>
          <w:szCs w:val="30"/>
        </w:rPr>
      </w:pPr>
    </w:p>
    <w:p w14:paraId="02CE429E" w14:textId="77777777" w:rsidR="003B029E" w:rsidRPr="00A93CD3" w:rsidRDefault="003B029E" w:rsidP="003B029E">
      <w:pPr>
        <w:spacing w:after="0" w:line="240" w:lineRule="auto"/>
        <w:jc w:val="both"/>
        <w:rPr>
          <w:rFonts w:ascii="Times New Roman" w:hAnsi="Times New Roman" w:cs="Times New Roman"/>
          <w:sz w:val="30"/>
          <w:szCs w:val="30"/>
        </w:rPr>
      </w:pPr>
      <w:r w:rsidRPr="00A93CD3">
        <w:rPr>
          <w:rFonts w:ascii="Times New Roman" w:hAnsi="Times New Roman" w:cs="Times New Roman"/>
          <w:sz w:val="30"/>
          <w:szCs w:val="30"/>
        </w:rPr>
        <w:t>Статистика – вещь упрямая, и в вопросах пожарной безопасности она говорит в пользу извещателя. АПИ признан одним из самых эффективных средств раннего обнаружения возгорания. </w:t>
      </w:r>
    </w:p>
    <w:p w14:paraId="17F4C22C" w14:textId="1892D318" w:rsidR="003B029E" w:rsidRPr="00A93CD3" w:rsidRDefault="003B029E" w:rsidP="003B029E">
      <w:pPr>
        <w:spacing w:after="0" w:line="240" w:lineRule="auto"/>
        <w:ind w:firstLine="708"/>
        <w:jc w:val="both"/>
        <w:rPr>
          <w:rFonts w:ascii="Times New Roman" w:hAnsi="Times New Roman" w:cs="Times New Roman"/>
          <w:sz w:val="30"/>
          <w:szCs w:val="30"/>
        </w:rPr>
      </w:pPr>
      <w:r w:rsidRPr="00A93CD3">
        <w:rPr>
          <w:rFonts w:ascii="Times New Roman" w:hAnsi="Times New Roman" w:cs="Times New Roman"/>
          <w:sz w:val="30"/>
          <w:szCs w:val="30"/>
        </w:rPr>
        <w:t>С 2002 года, когда в нашей стране началось массовое внедрение этого прибора, были спасены жизни более 2,7 тыс. человек. </w:t>
      </w:r>
    </w:p>
    <w:p w14:paraId="23C9C1CA" w14:textId="77777777" w:rsidR="003B029E" w:rsidRPr="00A93CD3" w:rsidRDefault="003B029E" w:rsidP="003B029E">
      <w:pPr>
        <w:spacing w:after="0" w:line="240" w:lineRule="auto"/>
        <w:jc w:val="both"/>
        <w:rPr>
          <w:rFonts w:ascii="Times New Roman" w:hAnsi="Times New Roman" w:cs="Times New Roman"/>
          <w:sz w:val="30"/>
          <w:szCs w:val="30"/>
        </w:rPr>
      </w:pPr>
      <w:r w:rsidRPr="00A93CD3">
        <w:rPr>
          <w:rFonts w:ascii="Times New Roman" w:hAnsi="Times New Roman" w:cs="Times New Roman"/>
          <w:sz w:val="30"/>
          <w:szCs w:val="30"/>
        </w:rPr>
        <w:t>Только в прошлом году благодаря пронзительному сигналу извещателя спаслись 67 человек, включая 14 детей.</w:t>
      </w:r>
    </w:p>
    <w:p w14:paraId="0E1C37E1" w14:textId="77777777" w:rsidR="003B029E" w:rsidRPr="00A93CD3" w:rsidRDefault="003B029E" w:rsidP="003B029E">
      <w:pPr>
        <w:spacing w:after="0" w:line="240" w:lineRule="auto"/>
        <w:ind w:firstLine="708"/>
        <w:jc w:val="both"/>
        <w:rPr>
          <w:rFonts w:ascii="Times New Roman" w:hAnsi="Times New Roman" w:cs="Times New Roman"/>
          <w:sz w:val="30"/>
          <w:szCs w:val="30"/>
        </w:rPr>
      </w:pPr>
      <w:r w:rsidRPr="00A93CD3">
        <w:rPr>
          <w:rFonts w:ascii="Times New Roman" w:hAnsi="Times New Roman" w:cs="Times New Roman"/>
          <w:sz w:val="30"/>
          <w:szCs w:val="30"/>
        </w:rPr>
        <w:t>Лучшим подтверждением эффективности АПИ служат оперативные сводки МЧС. За каждой историей – реальный случай, где от гибели людей отделял лишь один резкий звуковой сигнал.</w:t>
      </w:r>
    </w:p>
    <w:p w14:paraId="6777727B" w14:textId="6C652917" w:rsidR="00680B3C" w:rsidRPr="00A93CD3" w:rsidRDefault="00680B3C" w:rsidP="003B029E">
      <w:pPr>
        <w:spacing w:after="0" w:line="240" w:lineRule="auto"/>
        <w:ind w:firstLine="708"/>
        <w:jc w:val="both"/>
        <w:rPr>
          <w:rFonts w:ascii="Times New Roman" w:hAnsi="Times New Roman" w:cs="Times New Roman"/>
          <w:sz w:val="30"/>
          <w:szCs w:val="30"/>
        </w:rPr>
      </w:pPr>
      <w:r w:rsidRPr="00A93CD3">
        <w:rPr>
          <w:rFonts w:ascii="Times New Roman" w:hAnsi="Times New Roman" w:cs="Times New Roman"/>
          <w:sz w:val="30"/>
          <w:szCs w:val="30"/>
        </w:rPr>
        <w:t>Автономный пожарный извещатель, реагирующий на дым громким звуковым сигналом и тем самым предупреждающий об опасности, является незаменимым помощником в обнаружении пожаров на ранней стадии, спасении человеческих жизней и личного имущества. Ежегодно АПИ спасает человеческие жизни. </w:t>
      </w:r>
    </w:p>
    <w:p w14:paraId="6C6FD6B6" w14:textId="77777777" w:rsidR="00680B3C" w:rsidRPr="00A93CD3" w:rsidRDefault="00680B3C" w:rsidP="003B029E">
      <w:pPr>
        <w:spacing w:after="0" w:line="240" w:lineRule="auto"/>
        <w:ind w:firstLine="708"/>
        <w:jc w:val="both"/>
        <w:rPr>
          <w:rFonts w:ascii="Times New Roman" w:hAnsi="Times New Roman" w:cs="Times New Roman"/>
          <w:sz w:val="30"/>
          <w:szCs w:val="30"/>
        </w:rPr>
      </w:pPr>
      <w:r w:rsidRPr="00A93CD3">
        <w:rPr>
          <w:rFonts w:ascii="Times New Roman" w:hAnsi="Times New Roman" w:cs="Times New Roman"/>
          <w:sz w:val="30"/>
          <w:szCs w:val="30"/>
        </w:rPr>
        <w:t>Автономный пожарный извещатель – это своего рода будильник, который срабатывает от появления дыма. При обнаружении задымления АПИ подает громкий прерывистый звуковой сигнал с постоянным свечением светодиода красного цвета.</w:t>
      </w:r>
    </w:p>
    <w:p w14:paraId="198CF1E4" w14:textId="77777777" w:rsidR="00680B3C" w:rsidRPr="00A93CD3" w:rsidRDefault="00680B3C" w:rsidP="00A93CD3">
      <w:pPr>
        <w:spacing w:after="0" w:line="240" w:lineRule="auto"/>
        <w:ind w:firstLine="708"/>
        <w:jc w:val="both"/>
        <w:rPr>
          <w:rFonts w:ascii="Times New Roman" w:hAnsi="Times New Roman" w:cs="Times New Roman"/>
          <w:sz w:val="30"/>
          <w:szCs w:val="30"/>
        </w:rPr>
      </w:pPr>
      <w:r w:rsidRPr="00A93CD3">
        <w:rPr>
          <w:rFonts w:ascii="Times New Roman" w:hAnsi="Times New Roman" w:cs="Times New Roman"/>
          <w:i/>
          <w:iCs/>
          <w:sz w:val="30"/>
          <w:szCs w:val="30"/>
        </w:rPr>
        <w:t xml:space="preserve">85 </w:t>
      </w:r>
      <w:proofErr w:type="spellStart"/>
      <w:r w:rsidRPr="00A93CD3">
        <w:rPr>
          <w:rFonts w:ascii="Times New Roman" w:hAnsi="Times New Roman" w:cs="Times New Roman"/>
          <w:i/>
          <w:iCs/>
          <w:sz w:val="30"/>
          <w:szCs w:val="30"/>
        </w:rPr>
        <w:t>Дб</w:t>
      </w:r>
      <w:proofErr w:type="spellEnd"/>
      <w:r w:rsidRPr="00A93CD3">
        <w:rPr>
          <w:rFonts w:ascii="Times New Roman" w:hAnsi="Times New Roman" w:cs="Times New Roman"/>
          <w:i/>
          <w:iCs/>
          <w:sz w:val="30"/>
          <w:szCs w:val="30"/>
        </w:rPr>
        <w:t> – минимальный уровень громкости звукового сигнала АПИ на расстоянии 1 метра от него.</w:t>
      </w:r>
    </w:p>
    <w:p w14:paraId="4F286F59" w14:textId="77777777" w:rsidR="00680B3C" w:rsidRPr="00A93CD3" w:rsidRDefault="00680B3C" w:rsidP="003B029E">
      <w:pPr>
        <w:spacing w:after="0" w:line="240" w:lineRule="auto"/>
        <w:ind w:firstLine="708"/>
        <w:jc w:val="both"/>
        <w:rPr>
          <w:rFonts w:ascii="Times New Roman" w:hAnsi="Times New Roman" w:cs="Times New Roman"/>
          <w:sz w:val="30"/>
          <w:szCs w:val="30"/>
        </w:rPr>
      </w:pPr>
      <w:r w:rsidRPr="00A93CD3">
        <w:rPr>
          <w:rFonts w:ascii="Times New Roman" w:hAnsi="Times New Roman" w:cs="Times New Roman"/>
          <w:i/>
          <w:iCs/>
          <w:sz w:val="30"/>
          <w:szCs w:val="30"/>
        </w:rPr>
        <w:t>Это сравнимо с громким человеческим криком или шумом, издаваемым мотоциклом с глушителем. Этой громкости хватит, чтобы услышать извещатель во всех комнатах и даже у соседей, а тем более разбудить крепко спящего человека.</w:t>
      </w:r>
    </w:p>
    <w:p w14:paraId="5D449A06" w14:textId="77777777" w:rsidR="00680B3C" w:rsidRPr="00A93CD3" w:rsidRDefault="00680B3C" w:rsidP="003B029E">
      <w:pPr>
        <w:spacing w:after="0" w:line="240" w:lineRule="auto"/>
        <w:ind w:firstLine="708"/>
        <w:jc w:val="both"/>
        <w:rPr>
          <w:rFonts w:ascii="Times New Roman" w:hAnsi="Times New Roman" w:cs="Times New Roman"/>
          <w:sz w:val="30"/>
          <w:szCs w:val="30"/>
        </w:rPr>
      </w:pPr>
      <w:r w:rsidRPr="00A93CD3">
        <w:rPr>
          <w:rFonts w:ascii="Times New Roman" w:hAnsi="Times New Roman" w:cs="Times New Roman"/>
          <w:sz w:val="30"/>
          <w:szCs w:val="30"/>
        </w:rPr>
        <w:t xml:space="preserve">Как правило, дым поднимается к потолку и далее распространяется вдоль него, поэтому наиболее предпочтительное расположение извещателя – на потолке в середине комнаты. При невозможности выполнения этого условия (например, монтаж на натяжной потолок) извещатели могут устанавливаться на стене на расстоянии от 10 до 30 см от потолка. Но при этом стоит помнить, что углы между стенами являются самыми </w:t>
      </w:r>
      <w:proofErr w:type="spellStart"/>
      <w:r w:rsidRPr="00A93CD3">
        <w:rPr>
          <w:rFonts w:ascii="Times New Roman" w:hAnsi="Times New Roman" w:cs="Times New Roman"/>
          <w:sz w:val="30"/>
          <w:szCs w:val="30"/>
        </w:rPr>
        <w:t>маловентилируемыми</w:t>
      </w:r>
      <w:proofErr w:type="spellEnd"/>
      <w:r w:rsidRPr="00A93CD3">
        <w:rPr>
          <w:rFonts w:ascii="Times New Roman" w:hAnsi="Times New Roman" w:cs="Times New Roman"/>
          <w:sz w:val="30"/>
          <w:szCs w:val="30"/>
        </w:rPr>
        <w:t xml:space="preserve"> местами в помещениях, поэтому </w:t>
      </w:r>
      <w:r w:rsidRPr="00A93CD3">
        <w:rPr>
          <w:rFonts w:ascii="Times New Roman" w:hAnsi="Times New Roman" w:cs="Times New Roman"/>
          <w:sz w:val="30"/>
          <w:szCs w:val="30"/>
        </w:rPr>
        <w:lastRenderedPageBreak/>
        <w:t>при стеновом размещении извещателей не рекомендуется их установка ближе 50 см от угла.</w:t>
      </w:r>
    </w:p>
    <w:p w14:paraId="2BD5B937" w14:textId="77777777" w:rsidR="00680B3C" w:rsidRPr="00A93CD3" w:rsidRDefault="00680B3C" w:rsidP="003B029E">
      <w:pPr>
        <w:spacing w:after="0" w:line="240" w:lineRule="auto"/>
        <w:ind w:firstLine="708"/>
        <w:jc w:val="both"/>
        <w:rPr>
          <w:rFonts w:ascii="Times New Roman" w:hAnsi="Times New Roman" w:cs="Times New Roman"/>
          <w:sz w:val="30"/>
          <w:szCs w:val="30"/>
        </w:rPr>
      </w:pPr>
      <w:r w:rsidRPr="00A93CD3">
        <w:rPr>
          <w:rFonts w:ascii="Times New Roman" w:hAnsi="Times New Roman" w:cs="Times New Roman"/>
          <w:sz w:val="30"/>
          <w:szCs w:val="30"/>
        </w:rPr>
        <w:t>Установка извещателя не требует специальных знаний и навыков. В комплекте к нему прилагается подробная инструкция, содержащая всю необходимую информацию о монтаже, устройстве и правилах эксплуатации. АПИ совершенно не портит интерьера, его крепежная площадка закрепляется при помощи шурупов, а уже в него устанавливается сам прибор поворачиванием по часовой стрелке до упора.</w:t>
      </w:r>
    </w:p>
    <w:p w14:paraId="412F2F13" w14:textId="77777777" w:rsidR="00680B3C" w:rsidRPr="00A93CD3" w:rsidRDefault="00680B3C" w:rsidP="003B029E">
      <w:pPr>
        <w:spacing w:after="0" w:line="240" w:lineRule="auto"/>
        <w:ind w:firstLine="708"/>
        <w:jc w:val="both"/>
        <w:rPr>
          <w:rFonts w:ascii="Times New Roman" w:hAnsi="Times New Roman" w:cs="Times New Roman"/>
          <w:sz w:val="30"/>
          <w:szCs w:val="30"/>
        </w:rPr>
      </w:pPr>
      <w:r w:rsidRPr="00A93CD3">
        <w:rPr>
          <w:rFonts w:ascii="Times New Roman" w:hAnsi="Times New Roman" w:cs="Times New Roman"/>
          <w:sz w:val="30"/>
          <w:szCs w:val="30"/>
        </w:rPr>
        <w:t>Для демонтажа достаточно повернуть устройство против часовой стрелки. Работает извещатель от одной батарейки типа «Крона». Рекомендуется раз в год очищать АПИ от пыли с помощью пылесоса и каждый месяц проверять его работоспособность путем нажатия на тестовую кнопку.</w:t>
      </w:r>
    </w:p>
    <w:p w14:paraId="4A2DB94E" w14:textId="77777777" w:rsidR="00680B3C" w:rsidRPr="00A93CD3" w:rsidRDefault="00680B3C" w:rsidP="003B029E">
      <w:pPr>
        <w:spacing w:after="0" w:line="240" w:lineRule="auto"/>
        <w:ind w:firstLine="708"/>
        <w:jc w:val="both"/>
        <w:rPr>
          <w:rFonts w:ascii="Times New Roman" w:hAnsi="Times New Roman" w:cs="Times New Roman"/>
          <w:sz w:val="30"/>
          <w:szCs w:val="30"/>
        </w:rPr>
      </w:pPr>
      <w:r w:rsidRPr="00A93CD3">
        <w:rPr>
          <w:rFonts w:ascii="Times New Roman" w:hAnsi="Times New Roman" w:cs="Times New Roman"/>
          <w:sz w:val="30"/>
          <w:szCs w:val="30"/>
        </w:rPr>
        <w:t>Мигающий сигнал светодиода красного цвета, расположенного на корпусе АПИ, свидетельствует о его исправности и нахождении в дежурном режиме работы.</w:t>
      </w:r>
    </w:p>
    <w:p w14:paraId="572AB12A" w14:textId="77777777" w:rsidR="00680B3C" w:rsidRPr="00A93CD3" w:rsidRDefault="00680B3C" w:rsidP="00680B3C">
      <w:pPr>
        <w:spacing w:after="0" w:line="240" w:lineRule="auto"/>
        <w:jc w:val="both"/>
        <w:rPr>
          <w:rFonts w:ascii="Times New Roman" w:hAnsi="Times New Roman" w:cs="Times New Roman"/>
          <w:sz w:val="30"/>
          <w:szCs w:val="30"/>
        </w:rPr>
      </w:pPr>
      <w:r w:rsidRPr="00A93CD3">
        <w:rPr>
          <w:rFonts w:ascii="Times New Roman" w:hAnsi="Times New Roman" w:cs="Times New Roman"/>
          <w:i/>
          <w:iCs/>
          <w:sz w:val="30"/>
          <w:szCs w:val="30"/>
        </w:rPr>
        <w:t>!! Многие пожары в жилье возникают ночью. Вот несколько простых вещей, которые необходимо делать каждый вечер, чтобы уберечь себя и свою семью от пожара:</w:t>
      </w:r>
    </w:p>
    <w:p w14:paraId="1BDB6B35" w14:textId="77777777" w:rsidR="00680B3C" w:rsidRPr="00A93CD3" w:rsidRDefault="00680B3C" w:rsidP="00680B3C">
      <w:pPr>
        <w:numPr>
          <w:ilvl w:val="0"/>
          <w:numId w:val="1"/>
        </w:numPr>
        <w:spacing w:after="0" w:line="240" w:lineRule="auto"/>
        <w:jc w:val="both"/>
        <w:rPr>
          <w:rFonts w:ascii="Times New Roman" w:hAnsi="Times New Roman" w:cs="Times New Roman"/>
          <w:sz w:val="30"/>
          <w:szCs w:val="30"/>
        </w:rPr>
      </w:pPr>
      <w:r w:rsidRPr="00A93CD3">
        <w:rPr>
          <w:rFonts w:ascii="Times New Roman" w:hAnsi="Times New Roman" w:cs="Times New Roman"/>
          <w:i/>
          <w:iCs/>
          <w:sz w:val="30"/>
          <w:szCs w:val="30"/>
        </w:rPr>
        <w:t>отключите все электроприборы, не предназначенные для постоянной работы;</w:t>
      </w:r>
    </w:p>
    <w:p w14:paraId="4BAC86A7" w14:textId="77777777" w:rsidR="00680B3C" w:rsidRPr="00A93CD3" w:rsidRDefault="00680B3C" w:rsidP="00680B3C">
      <w:pPr>
        <w:numPr>
          <w:ilvl w:val="0"/>
          <w:numId w:val="1"/>
        </w:numPr>
        <w:spacing w:after="0" w:line="240" w:lineRule="auto"/>
        <w:jc w:val="both"/>
        <w:rPr>
          <w:rFonts w:ascii="Times New Roman" w:hAnsi="Times New Roman" w:cs="Times New Roman"/>
          <w:sz w:val="30"/>
          <w:szCs w:val="30"/>
        </w:rPr>
      </w:pPr>
      <w:r w:rsidRPr="00A93CD3">
        <w:rPr>
          <w:rFonts w:ascii="Times New Roman" w:hAnsi="Times New Roman" w:cs="Times New Roman"/>
          <w:i/>
          <w:iCs/>
          <w:sz w:val="30"/>
          <w:szCs w:val="30"/>
        </w:rPr>
        <w:t>выключите все газовые приборы;</w:t>
      </w:r>
    </w:p>
    <w:p w14:paraId="34B68990" w14:textId="77777777" w:rsidR="00680B3C" w:rsidRPr="00A93CD3" w:rsidRDefault="00680B3C" w:rsidP="00680B3C">
      <w:pPr>
        <w:numPr>
          <w:ilvl w:val="0"/>
          <w:numId w:val="1"/>
        </w:numPr>
        <w:spacing w:after="0" w:line="240" w:lineRule="auto"/>
        <w:jc w:val="both"/>
        <w:rPr>
          <w:rFonts w:ascii="Times New Roman" w:hAnsi="Times New Roman" w:cs="Times New Roman"/>
          <w:sz w:val="30"/>
          <w:szCs w:val="30"/>
        </w:rPr>
      </w:pPr>
      <w:r w:rsidRPr="00A93CD3">
        <w:rPr>
          <w:rFonts w:ascii="Times New Roman" w:hAnsi="Times New Roman" w:cs="Times New Roman"/>
          <w:i/>
          <w:iCs/>
          <w:sz w:val="30"/>
          <w:szCs w:val="30"/>
        </w:rPr>
        <w:t>убедитесь, что вами не оставлены тлеющие сигареты;</w:t>
      </w:r>
    </w:p>
    <w:p w14:paraId="59C82B6F" w14:textId="77777777" w:rsidR="00680B3C" w:rsidRPr="00A93CD3" w:rsidRDefault="00680B3C" w:rsidP="00680B3C">
      <w:pPr>
        <w:numPr>
          <w:ilvl w:val="0"/>
          <w:numId w:val="1"/>
        </w:numPr>
        <w:spacing w:after="0" w:line="240" w:lineRule="auto"/>
        <w:jc w:val="both"/>
        <w:rPr>
          <w:rFonts w:ascii="Times New Roman" w:hAnsi="Times New Roman" w:cs="Times New Roman"/>
          <w:sz w:val="30"/>
          <w:szCs w:val="30"/>
        </w:rPr>
      </w:pPr>
      <w:r w:rsidRPr="00A93CD3">
        <w:rPr>
          <w:rFonts w:ascii="Times New Roman" w:hAnsi="Times New Roman" w:cs="Times New Roman"/>
          <w:i/>
          <w:iCs/>
          <w:sz w:val="30"/>
          <w:szCs w:val="30"/>
        </w:rPr>
        <w:t>отключите временные нагреватели.</w:t>
      </w:r>
    </w:p>
    <w:p w14:paraId="6F371E28" w14:textId="77777777" w:rsidR="00680B3C" w:rsidRPr="00A93CD3" w:rsidRDefault="00680B3C" w:rsidP="003B029E">
      <w:pPr>
        <w:spacing w:after="0" w:line="240" w:lineRule="auto"/>
        <w:ind w:firstLine="360"/>
        <w:jc w:val="both"/>
        <w:rPr>
          <w:rFonts w:ascii="Times New Roman" w:hAnsi="Times New Roman" w:cs="Times New Roman"/>
          <w:sz w:val="30"/>
          <w:szCs w:val="30"/>
        </w:rPr>
      </w:pPr>
      <w:r w:rsidRPr="00A93CD3">
        <w:rPr>
          <w:rFonts w:ascii="Times New Roman" w:hAnsi="Times New Roman" w:cs="Times New Roman"/>
          <w:sz w:val="30"/>
          <w:szCs w:val="30"/>
        </w:rPr>
        <w:t>Приобрести незаменимый прибор можно в любом хозяйственном магазине. Стоимость автономного пожарного извещателя совсем невелика, особенно в сравнении с пользой, которую он может принести. Не экономьте на собственной безопасности. Помните, жизнь дороже.</w:t>
      </w:r>
    </w:p>
    <w:p w14:paraId="308CE6C2" w14:textId="77777777" w:rsidR="00680B3C" w:rsidRPr="00A93CD3" w:rsidRDefault="00680B3C" w:rsidP="003B029E">
      <w:pPr>
        <w:spacing w:after="0" w:line="240" w:lineRule="auto"/>
        <w:ind w:firstLine="360"/>
        <w:jc w:val="both"/>
        <w:rPr>
          <w:rFonts w:ascii="Times New Roman" w:hAnsi="Times New Roman" w:cs="Times New Roman"/>
          <w:sz w:val="30"/>
          <w:szCs w:val="30"/>
        </w:rPr>
      </w:pPr>
      <w:r w:rsidRPr="00A93CD3">
        <w:rPr>
          <w:rFonts w:ascii="Times New Roman" w:hAnsi="Times New Roman" w:cs="Times New Roman"/>
          <w:b/>
          <w:bCs/>
          <w:sz w:val="30"/>
          <w:szCs w:val="30"/>
        </w:rPr>
        <w:t>ПОЖАР в квартире</w:t>
      </w:r>
    </w:p>
    <w:p w14:paraId="287D6EA1" w14:textId="1FADFD53" w:rsidR="00680B3C" w:rsidRPr="00A93CD3" w:rsidRDefault="00680B3C" w:rsidP="00A93CD3">
      <w:pPr>
        <w:spacing w:after="0" w:line="240" w:lineRule="auto"/>
        <w:ind w:firstLine="360"/>
        <w:jc w:val="both"/>
        <w:rPr>
          <w:rFonts w:ascii="Times New Roman" w:hAnsi="Times New Roman" w:cs="Times New Roman"/>
          <w:sz w:val="30"/>
          <w:szCs w:val="30"/>
        </w:rPr>
      </w:pPr>
      <w:r w:rsidRPr="00A93CD3">
        <w:rPr>
          <w:rFonts w:ascii="Times New Roman" w:hAnsi="Times New Roman" w:cs="Times New Roman"/>
          <w:b/>
          <w:bCs/>
          <w:sz w:val="30"/>
          <w:szCs w:val="30"/>
        </w:rPr>
        <w:t>Тест на экстремала без СМС и регистрации</w:t>
      </w:r>
    </w:p>
    <w:p w14:paraId="6F09DB45" w14:textId="77777777" w:rsidR="00680B3C" w:rsidRPr="00A93CD3" w:rsidRDefault="00680B3C" w:rsidP="00680B3C">
      <w:pPr>
        <w:spacing w:after="0" w:line="240" w:lineRule="auto"/>
        <w:jc w:val="both"/>
        <w:rPr>
          <w:rFonts w:ascii="Times New Roman" w:hAnsi="Times New Roman" w:cs="Times New Roman"/>
          <w:sz w:val="30"/>
          <w:szCs w:val="30"/>
        </w:rPr>
      </w:pPr>
      <w:r w:rsidRPr="00A93CD3">
        <w:rPr>
          <w:rFonts w:ascii="Times New Roman" w:hAnsi="Times New Roman" w:cs="Times New Roman"/>
          <w:sz w:val="30"/>
          <w:szCs w:val="30"/>
        </w:rPr>
        <w:t xml:space="preserve">Этот пятничный вечер обещал быть обычным. Василий, приготовив лапшу и последние молочные сосиски, которые удалось урвать на акции, собирался отдохнуть после тяжелой рабочей недели. На телеканалах, как и во все меланхоличные осенние дни, шли все те же программы. Сочетание традиционное: свежеприготовленная любимая еда, нестареющий Андрей Малахов и уютный, хоть и уже проседающий диван. Коллизию новых героинь с телевизионной передачи прервал запах дыма, который доносится из соседней комнаты. Увы, погорельцами становятся не только неблагополучные граждане, ведущие асоциальный образ жизни, но и простые жители, которые теряют имущество, а иногда и жизни в огне. Наш выдуманный герой Василий погиб в пожаре, </w:t>
      </w:r>
      <w:r w:rsidRPr="00A93CD3">
        <w:rPr>
          <w:rFonts w:ascii="Times New Roman" w:hAnsi="Times New Roman" w:cs="Times New Roman"/>
          <w:sz w:val="30"/>
          <w:szCs w:val="30"/>
        </w:rPr>
        <w:lastRenderedPageBreak/>
        <w:t>поскольку не знал элементарных правил поведения в случае огненной беды. Не важно, как вы проводите вечер пятницы, но избежать гибели в огне помогут простые правила, о которых мы расскажем.</w:t>
      </w:r>
    </w:p>
    <w:p w14:paraId="682DDC87" w14:textId="77777777" w:rsidR="00680B3C" w:rsidRPr="00A93CD3" w:rsidRDefault="00680B3C" w:rsidP="00A93CD3">
      <w:pPr>
        <w:spacing w:after="0" w:line="240" w:lineRule="auto"/>
        <w:ind w:firstLine="708"/>
        <w:jc w:val="both"/>
        <w:rPr>
          <w:rFonts w:ascii="Times New Roman" w:hAnsi="Times New Roman" w:cs="Times New Roman"/>
          <w:sz w:val="30"/>
          <w:szCs w:val="30"/>
        </w:rPr>
      </w:pPr>
      <w:r w:rsidRPr="00A93CD3">
        <w:rPr>
          <w:rFonts w:ascii="Times New Roman" w:hAnsi="Times New Roman" w:cs="Times New Roman"/>
          <w:b/>
          <w:bCs/>
          <w:sz w:val="30"/>
          <w:szCs w:val="30"/>
        </w:rPr>
        <w:t>Экстремал начинающего уровня. Небольшое возгорание.</w:t>
      </w:r>
    </w:p>
    <w:p w14:paraId="427207A0" w14:textId="70DC097A" w:rsidR="00680B3C" w:rsidRPr="00A93CD3" w:rsidRDefault="00680B3C" w:rsidP="00680B3C">
      <w:pPr>
        <w:spacing w:after="0" w:line="240" w:lineRule="auto"/>
        <w:jc w:val="both"/>
        <w:rPr>
          <w:rFonts w:ascii="Times New Roman" w:hAnsi="Times New Roman" w:cs="Times New Roman"/>
          <w:sz w:val="30"/>
          <w:szCs w:val="30"/>
        </w:rPr>
      </w:pPr>
      <w:r w:rsidRPr="00A93CD3">
        <w:rPr>
          <w:rFonts w:ascii="Times New Roman" w:hAnsi="Times New Roman" w:cs="Times New Roman"/>
          <w:sz w:val="30"/>
          <w:szCs w:val="30"/>
        </w:rPr>
        <w:t>Вам крупно повезло, если всю свою молодость провели в Counter-Strike. Хоть родители и говорили, что компьютерные игрушки это бесполезное занятие, но реакция в случае пожара – вещь очень важная.</w:t>
      </w:r>
      <w:r w:rsidRPr="00A93CD3">
        <w:rPr>
          <w:rFonts w:ascii="Times New Roman" w:hAnsi="Times New Roman" w:cs="Times New Roman"/>
          <w:sz w:val="30"/>
          <w:szCs w:val="30"/>
        </w:rPr>
        <w:br/>
        <w:t> Поздравляем, если раньше вы удосужились приобрести огнетушитель, который теперь поможет с легкостью справиться со стихией. Если не ищите легких путей – читайте дальше. Итак, пока огонь не больше футбольного мяча, пытаемся его затушить.</w:t>
      </w:r>
    </w:p>
    <w:p w14:paraId="2B9B6423" w14:textId="77777777" w:rsidR="00680B3C" w:rsidRPr="00A93CD3" w:rsidRDefault="00680B3C" w:rsidP="00680B3C">
      <w:pPr>
        <w:spacing w:after="0" w:line="240" w:lineRule="auto"/>
        <w:jc w:val="both"/>
        <w:rPr>
          <w:rFonts w:ascii="Times New Roman" w:hAnsi="Times New Roman" w:cs="Times New Roman"/>
          <w:sz w:val="30"/>
          <w:szCs w:val="30"/>
        </w:rPr>
      </w:pPr>
      <w:r w:rsidRPr="00A93CD3">
        <w:rPr>
          <w:rFonts w:ascii="Times New Roman" w:hAnsi="Times New Roman" w:cs="Times New Roman"/>
          <w:sz w:val="30"/>
          <w:szCs w:val="30"/>
        </w:rPr>
        <w:t>Возьмите несинтетическое покрывало и накройте огонь как следует, перекрыв ему доступ кислорода. Полотенце, кстати, для этого тоже подойдет. Не забудьте и про то, что потушить небольшой огонек можно и при помощи воды, песка, земли из горшка с цветком. Чтобы вынужденная тренировка в профессии пожарного не обернулась бедой, помните, что нельзя тушить водой включенные электроприборы! Первым делом их нужно выдернуть из розетки. Или тушить безводным способом, о котором мы рассказали выше.</w:t>
      </w:r>
    </w:p>
    <w:p w14:paraId="035D527C" w14:textId="77777777" w:rsidR="00680B3C" w:rsidRPr="00A93CD3" w:rsidRDefault="00680B3C" w:rsidP="00680B3C">
      <w:pPr>
        <w:spacing w:after="0" w:line="240" w:lineRule="auto"/>
        <w:jc w:val="both"/>
        <w:rPr>
          <w:rFonts w:ascii="Times New Roman" w:hAnsi="Times New Roman" w:cs="Times New Roman"/>
          <w:sz w:val="30"/>
          <w:szCs w:val="30"/>
        </w:rPr>
      </w:pPr>
      <w:r w:rsidRPr="00A93CD3">
        <w:rPr>
          <w:rFonts w:ascii="Times New Roman" w:hAnsi="Times New Roman" w:cs="Times New Roman"/>
          <w:sz w:val="30"/>
          <w:szCs w:val="30"/>
        </w:rPr>
        <w:t>Если справиться с нарушившим привычный график огнем за 2-3 минуты не вышло, обязательно вызывайте спасателей по номеру 101 или 112. Назовите диспетчеру адрес, место пожара, сообщите о наличии в здании людей, угрозы ближайшим строениям. Разговоры «за жизнь» лучше отложить напоследок.</w:t>
      </w:r>
    </w:p>
    <w:p w14:paraId="279642BC" w14:textId="77777777" w:rsidR="003118A3" w:rsidRDefault="003118A3" w:rsidP="00680B3C">
      <w:pPr>
        <w:spacing w:after="0" w:line="240" w:lineRule="auto"/>
        <w:jc w:val="both"/>
      </w:pPr>
    </w:p>
    <w:sectPr w:rsidR="003118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7004E"/>
    <w:multiLevelType w:val="multilevel"/>
    <w:tmpl w:val="9D38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8250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3C"/>
    <w:rsid w:val="0019483D"/>
    <w:rsid w:val="003118A3"/>
    <w:rsid w:val="003B029E"/>
    <w:rsid w:val="00680B3C"/>
    <w:rsid w:val="0080424B"/>
    <w:rsid w:val="00A93C02"/>
    <w:rsid w:val="00A93CD3"/>
    <w:rsid w:val="00FA4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7D81"/>
  <w15:chartTrackingRefBased/>
  <w15:docId w15:val="{7F344889-E820-4063-9E6B-CDF4A8B3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0B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0B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0B3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0B3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0B3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0B3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0B3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0B3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0B3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0B3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0B3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0B3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0B3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0B3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0B3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0B3C"/>
    <w:rPr>
      <w:rFonts w:eastAsiaTheme="majorEastAsia" w:cstheme="majorBidi"/>
      <w:color w:val="595959" w:themeColor="text1" w:themeTint="A6"/>
    </w:rPr>
  </w:style>
  <w:style w:type="character" w:customStyle="1" w:styleId="80">
    <w:name w:val="Заголовок 8 Знак"/>
    <w:basedOn w:val="a0"/>
    <w:link w:val="8"/>
    <w:uiPriority w:val="9"/>
    <w:semiHidden/>
    <w:rsid w:val="00680B3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0B3C"/>
    <w:rPr>
      <w:rFonts w:eastAsiaTheme="majorEastAsia" w:cstheme="majorBidi"/>
      <w:color w:val="272727" w:themeColor="text1" w:themeTint="D8"/>
    </w:rPr>
  </w:style>
  <w:style w:type="paragraph" w:styleId="a3">
    <w:name w:val="Title"/>
    <w:basedOn w:val="a"/>
    <w:next w:val="a"/>
    <w:link w:val="a4"/>
    <w:uiPriority w:val="10"/>
    <w:qFormat/>
    <w:rsid w:val="00680B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0B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0B3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0B3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0B3C"/>
    <w:pPr>
      <w:spacing w:before="160"/>
      <w:jc w:val="center"/>
    </w:pPr>
    <w:rPr>
      <w:i/>
      <w:iCs/>
      <w:color w:val="404040" w:themeColor="text1" w:themeTint="BF"/>
    </w:rPr>
  </w:style>
  <w:style w:type="character" w:customStyle="1" w:styleId="22">
    <w:name w:val="Цитата 2 Знак"/>
    <w:basedOn w:val="a0"/>
    <w:link w:val="21"/>
    <w:uiPriority w:val="29"/>
    <w:rsid w:val="00680B3C"/>
    <w:rPr>
      <w:i/>
      <w:iCs/>
      <w:color w:val="404040" w:themeColor="text1" w:themeTint="BF"/>
    </w:rPr>
  </w:style>
  <w:style w:type="paragraph" w:styleId="a7">
    <w:name w:val="List Paragraph"/>
    <w:basedOn w:val="a"/>
    <w:uiPriority w:val="34"/>
    <w:qFormat/>
    <w:rsid w:val="00680B3C"/>
    <w:pPr>
      <w:ind w:left="720"/>
      <w:contextualSpacing/>
    </w:pPr>
  </w:style>
  <w:style w:type="character" w:styleId="a8">
    <w:name w:val="Intense Emphasis"/>
    <w:basedOn w:val="a0"/>
    <w:uiPriority w:val="21"/>
    <w:qFormat/>
    <w:rsid w:val="00680B3C"/>
    <w:rPr>
      <w:i/>
      <w:iCs/>
      <w:color w:val="0F4761" w:themeColor="accent1" w:themeShade="BF"/>
    </w:rPr>
  </w:style>
  <w:style w:type="paragraph" w:styleId="a9">
    <w:name w:val="Intense Quote"/>
    <w:basedOn w:val="a"/>
    <w:next w:val="a"/>
    <w:link w:val="aa"/>
    <w:uiPriority w:val="30"/>
    <w:qFormat/>
    <w:rsid w:val="00680B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0B3C"/>
    <w:rPr>
      <w:i/>
      <w:iCs/>
      <w:color w:val="0F4761" w:themeColor="accent1" w:themeShade="BF"/>
    </w:rPr>
  </w:style>
  <w:style w:type="character" w:styleId="ab">
    <w:name w:val="Intense Reference"/>
    <w:basedOn w:val="a0"/>
    <w:uiPriority w:val="32"/>
    <w:qFormat/>
    <w:rsid w:val="00680B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860</Words>
  <Characters>4905</Characters>
  <Application>Microsoft Office Word</Application>
  <DocSecurity>0</DocSecurity>
  <Lines>40</Lines>
  <Paragraphs>11</Paragraphs>
  <ScaleCrop>false</ScaleCrop>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Стрельченок Наталия</dc:creator>
  <cp:keywords/>
  <dc:description/>
  <cp:lastModifiedBy>Кручковская Кира</cp:lastModifiedBy>
  <cp:revision>4</cp:revision>
  <dcterms:created xsi:type="dcterms:W3CDTF">2026-04-08T14:59:00Z</dcterms:created>
  <dcterms:modified xsi:type="dcterms:W3CDTF">2026-04-13T13:02:00Z</dcterms:modified>
</cp:coreProperties>
</file>