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B6" w:rsidRDefault="003431A6" w:rsidP="003431A6">
      <w:pPr>
        <w:widowControl w:val="0"/>
        <w:spacing w:after="0" w:line="280" w:lineRule="exact"/>
        <w:ind w:right="453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1A6">
        <w:rPr>
          <w:rFonts w:ascii="Times New Roman" w:eastAsia="Times New Roman" w:hAnsi="Times New Roman" w:cs="Times New Roman"/>
          <w:sz w:val="30"/>
          <w:szCs w:val="30"/>
        </w:rPr>
        <w:t>Обстоятельства и причины несчастного случая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 смертельным исходом</w:t>
      </w:r>
      <w:r w:rsidRPr="003431A6">
        <w:rPr>
          <w:rFonts w:ascii="Times New Roman" w:eastAsia="Times New Roman" w:hAnsi="Times New Roman" w:cs="Times New Roman"/>
          <w:sz w:val="30"/>
          <w:szCs w:val="30"/>
        </w:rPr>
        <w:t xml:space="preserve">, произошедшего в ОАО «БЕЛАЗ» – управляющая компания холдинга «БЕЛАЗ-ХОЛДИНГ» </w:t>
      </w:r>
      <w:r>
        <w:rPr>
          <w:rFonts w:ascii="Times New Roman" w:eastAsia="Times New Roman" w:hAnsi="Times New Roman" w:cs="Times New Roman"/>
          <w:sz w:val="30"/>
          <w:szCs w:val="30"/>
        </w:rPr>
        <w:t>27</w:t>
      </w:r>
      <w:r w:rsidRPr="003431A6">
        <w:rPr>
          <w:rFonts w:ascii="Times New Roman" w:eastAsia="Times New Roman" w:hAnsi="Times New Roman" w:cs="Times New Roman"/>
          <w:sz w:val="30"/>
          <w:szCs w:val="30"/>
        </w:rPr>
        <w:t>.</w:t>
      </w:r>
      <w:r w:rsidR="00FD7974">
        <w:rPr>
          <w:rFonts w:ascii="Times New Roman" w:eastAsia="Times New Roman" w:hAnsi="Times New Roman" w:cs="Times New Roman"/>
          <w:sz w:val="30"/>
          <w:szCs w:val="30"/>
        </w:rPr>
        <w:t>10</w:t>
      </w:r>
      <w:bookmarkStart w:id="0" w:name="_GoBack"/>
      <w:bookmarkEnd w:id="0"/>
      <w:r w:rsidRPr="003431A6">
        <w:rPr>
          <w:rFonts w:ascii="Times New Roman" w:eastAsia="Times New Roman" w:hAnsi="Times New Roman" w:cs="Times New Roman"/>
          <w:sz w:val="30"/>
          <w:szCs w:val="30"/>
        </w:rPr>
        <w:t>.2025</w:t>
      </w:r>
    </w:p>
    <w:p w:rsidR="003431A6" w:rsidRPr="00FB4B7D" w:rsidRDefault="003431A6" w:rsidP="003431A6">
      <w:pPr>
        <w:widowControl w:val="0"/>
        <w:spacing w:after="0" w:line="360" w:lineRule="auto"/>
        <w:ind w:right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</w:p>
    <w:p w:rsidR="009456B6" w:rsidRPr="00FB4B7D" w:rsidRDefault="009456B6" w:rsidP="00651E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27</w:t>
      </w:r>
      <w:r w:rsidRPr="00FB4B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10</w:t>
      </w:r>
      <w:r w:rsidRPr="00FB4B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.202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5</w:t>
      </w:r>
      <w:r w:rsidRPr="00FB4B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Pr="00FB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ОАО </w:t>
      </w:r>
      <w:r w:rsidRPr="00873BC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«БЕЛАЗ» – управляющая компания холдинга «БЕЛАЗ-ХОЛДИНГ»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(далее – ОАО «БЕЛАЗ») был смертельно травмирован </w:t>
      </w:r>
      <w:r w:rsidR="007C2176" w:rsidRPr="007C217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электромонтер по ремонту и обслуживанию электрооборудования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FB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9456B6" w:rsidRDefault="009456B6" w:rsidP="00651E15">
      <w:pPr>
        <w:tabs>
          <w:tab w:val="left" w:pos="3802"/>
          <w:tab w:val="left" w:pos="4435"/>
        </w:tabs>
        <w:spacing w:after="0" w:line="240" w:lineRule="auto"/>
        <w:ind w:firstLine="600"/>
        <w:jc w:val="both"/>
      </w:pPr>
      <w:proofErr w:type="gramStart"/>
      <w:r>
        <w:rPr>
          <w:rStyle w:val="20"/>
          <w:rFonts w:eastAsiaTheme="minorHAnsi"/>
        </w:rPr>
        <w:t xml:space="preserve">В ходе проведения специального расследования, изучив объяснения работников ОАО «БЕЛАЗ», материалы </w:t>
      </w:r>
      <w:proofErr w:type="spellStart"/>
      <w:r>
        <w:rPr>
          <w:rStyle w:val="20"/>
          <w:rFonts w:eastAsiaTheme="minorHAnsi"/>
        </w:rPr>
        <w:t>Жодинского</w:t>
      </w:r>
      <w:proofErr w:type="spellEnd"/>
      <w:r>
        <w:rPr>
          <w:rStyle w:val="20"/>
          <w:rFonts w:eastAsiaTheme="minorHAnsi"/>
        </w:rPr>
        <w:t xml:space="preserve"> городского отдела Следственного комитета Республики Беларусь, заключение судебной автотехнической экспертизы от 27.11.2025 № 25-14.1.1-1/538, заключение эксперта отдела медицинских судебных экспертиз </w:t>
      </w:r>
      <w:proofErr w:type="spellStart"/>
      <w:r>
        <w:rPr>
          <w:rStyle w:val="20"/>
          <w:rFonts w:eastAsiaTheme="minorHAnsi"/>
        </w:rPr>
        <w:t>Жодинского</w:t>
      </w:r>
      <w:proofErr w:type="spellEnd"/>
      <w:r>
        <w:rPr>
          <w:rStyle w:val="20"/>
          <w:rFonts w:eastAsiaTheme="minorHAnsi"/>
        </w:rPr>
        <w:t xml:space="preserve"> межрайонного отдела государственного комитета судебных экспертиз Республики Беларусь от 26.11.2025 № 25-15.3-3/151, а также документы, предоставленные страхователем, установлены следующие обстоятельства несчастного случая.</w:t>
      </w:r>
      <w:proofErr w:type="gramEnd"/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Погибший, электромонтер по ремонту и обслуживанию электрооборудования цеха сварных конструкций ОАО «БЕЛАЗ», 27.10.2025 пришел на работу в 07.30 часов, переоделся в гардеробе в специальную одежду, специальную обувь и отправился в цех сварных конструкций № 051 (ЦСК) на свое непосредственное рабочее место. В ЦСК производился демонтаж списанного мостового крана, который подготавливался к утилизации. Начальником ремонтной службы ЦСК бригаде электромонтеров по ремонту и обслуживанию электрооборудования ремонтной службы ЦСК, в которую 27.10.2025 входил и погибший, было выдано задание на проведение демонтажа его комплектующих. Указанная бригада занималась снятием с мостового крана комплектующих электропроводов, тросов, шнуров, а также отделением деревянных частей </w:t>
      </w:r>
      <w:r w:rsidRPr="009456B6">
        <w:rPr>
          <w:rStyle w:val="20"/>
          <w:rFonts w:eastAsiaTheme="minorHAnsi"/>
        </w:rPr>
        <w:t xml:space="preserve">от металлического каркаса кабины. Для разборки комплектующих на более мелкие детали и отделении черного металла от цветного, </w:t>
      </w:r>
      <w:r>
        <w:rPr>
          <w:rStyle w:val="20"/>
          <w:rFonts w:eastAsiaTheme="minorHAnsi"/>
        </w:rPr>
        <w:t xml:space="preserve">потерпевший вместе с двумя другими работниками </w:t>
      </w:r>
      <w:r w:rsidRPr="009456B6">
        <w:rPr>
          <w:rStyle w:val="20"/>
          <w:rFonts w:eastAsiaTheme="minorHAnsi"/>
        </w:rPr>
        <w:t xml:space="preserve">при помощи тележки перевозили их в помещение ремонтной службы ЦСК. После обеденного перерыва, в 13.55 часов Начальником ремонтной службы ЦСК </w:t>
      </w:r>
      <w:proofErr w:type="gramStart"/>
      <w:r w:rsidRPr="009456B6">
        <w:rPr>
          <w:rStyle w:val="20"/>
          <w:rFonts w:eastAsiaTheme="minorHAnsi"/>
        </w:rPr>
        <w:t xml:space="preserve">позвонил на мобильный телефон </w:t>
      </w:r>
      <w:r>
        <w:rPr>
          <w:rStyle w:val="20"/>
          <w:rFonts w:eastAsiaTheme="minorHAnsi"/>
        </w:rPr>
        <w:t>погибшего</w:t>
      </w:r>
      <w:r w:rsidRPr="009456B6">
        <w:rPr>
          <w:rStyle w:val="20"/>
          <w:rFonts w:eastAsiaTheme="minorHAnsi"/>
        </w:rPr>
        <w:t xml:space="preserve"> и попросил</w:t>
      </w:r>
      <w:proofErr w:type="gramEnd"/>
      <w:r w:rsidRPr="009456B6">
        <w:rPr>
          <w:rStyle w:val="20"/>
          <w:rFonts w:eastAsiaTheme="minorHAnsi"/>
        </w:rPr>
        <w:t xml:space="preserve"> позвать в ЦСК </w:t>
      </w:r>
      <w:proofErr w:type="spellStart"/>
      <w:r w:rsidRPr="009456B6">
        <w:rPr>
          <w:rStyle w:val="20"/>
          <w:rFonts w:eastAsiaTheme="minorHAnsi"/>
        </w:rPr>
        <w:t>электрогазосварщика</w:t>
      </w:r>
      <w:proofErr w:type="spellEnd"/>
      <w:r w:rsidRPr="009456B6">
        <w:rPr>
          <w:rStyle w:val="20"/>
          <w:rFonts w:eastAsiaTheme="minorHAnsi"/>
        </w:rPr>
        <w:t xml:space="preserve">, так как в уголке мостового крана, демонтаж которого производили, был </w:t>
      </w:r>
      <w:proofErr w:type="spellStart"/>
      <w:r w:rsidRPr="009456B6">
        <w:rPr>
          <w:rStyle w:val="20"/>
          <w:rFonts w:eastAsiaTheme="minorHAnsi"/>
        </w:rPr>
        <w:t>недорез</w:t>
      </w:r>
      <w:proofErr w:type="spellEnd"/>
      <w:r w:rsidRPr="009456B6">
        <w:rPr>
          <w:rStyle w:val="20"/>
          <w:rFonts w:eastAsiaTheme="minorHAnsi"/>
        </w:rPr>
        <w:t xml:space="preserve">. </w:t>
      </w:r>
      <w:r>
        <w:rPr>
          <w:rStyle w:val="20"/>
          <w:rFonts w:eastAsiaTheme="minorHAnsi"/>
        </w:rPr>
        <w:t>Погибший</w:t>
      </w:r>
      <w:r w:rsidRPr="009456B6">
        <w:rPr>
          <w:rStyle w:val="20"/>
          <w:rFonts w:eastAsiaTheme="minorHAnsi"/>
        </w:rPr>
        <w:t xml:space="preserve"> вышел из</w:t>
      </w:r>
      <w:r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помещения ремонтной мастерской ЦСК. В 14.07 часов </w:t>
      </w:r>
      <w:r w:rsidR="007C2176">
        <w:rPr>
          <w:rStyle w:val="20"/>
          <w:rFonts w:eastAsiaTheme="minorHAnsi"/>
        </w:rPr>
        <w:t>два других работника ремонтной бригады</w:t>
      </w:r>
      <w:r w:rsidRPr="009456B6">
        <w:rPr>
          <w:rStyle w:val="20"/>
          <w:rFonts w:eastAsiaTheme="minorHAnsi"/>
        </w:rPr>
        <w:t xml:space="preserve"> направились в ЦСК для дальнейшего демонтажа комплектующих мостового крана. Выйдя из помещения </w:t>
      </w:r>
      <w:r w:rsidRPr="009456B6">
        <w:rPr>
          <w:rStyle w:val="20"/>
          <w:rFonts w:eastAsiaTheme="minorHAnsi"/>
        </w:rPr>
        <w:lastRenderedPageBreak/>
        <w:t xml:space="preserve">ремонтной мастерской ЦСК, повернув налево, в сторону ЦСК они увидели, что слева стоит вилочный погрузчик «ЕР CPCD60» (гаражный номер 16640) и рядом с ним лежит </w:t>
      </w:r>
      <w:r w:rsidR="007C2176">
        <w:rPr>
          <w:rStyle w:val="20"/>
          <w:rFonts w:eastAsiaTheme="minorHAnsi"/>
        </w:rPr>
        <w:t>погибший</w:t>
      </w:r>
      <w:r w:rsidRPr="009456B6">
        <w:rPr>
          <w:rStyle w:val="20"/>
          <w:rFonts w:eastAsiaTheme="minorHAnsi"/>
        </w:rPr>
        <w:t xml:space="preserve">. </w:t>
      </w:r>
      <w:r w:rsidR="007C2176">
        <w:rPr>
          <w:rStyle w:val="20"/>
          <w:rFonts w:eastAsiaTheme="minorHAnsi"/>
        </w:rPr>
        <w:t>Работники</w:t>
      </w:r>
      <w:r w:rsidRPr="009456B6">
        <w:rPr>
          <w:rStyle w:val="20"/>
          <w:rFonts w:eastAsiaTheme="minorHAnsi"/>
        </w:rPr>
        <w:t xml:space="preserve"> немедленно сообщил</w:t>
      </w:r>
      <w:r w:rsidR="007C2176">
        <w:rPr>
          <w:rStyle w:val="20"/>
          <w:rFonts w:eastAsiaTheme="minorHAnsi"/>
        </w:rPr>
        <w:t>и</w:t>
      </w:r>
      <w:r w:rsidRPr="009456B6">
        <w:rPr>
          <w:rStyle w:val="20"/>
          <w:rFonts w:eastAsiaTheme="minorHAnsi"/>
        </w:rPr>
        <w:t xml:space="preserve"> о случившемся </w:t>
      </w:r>
      <w:r w:rsidR="007C2176">
        <w:rPr>
          <w:rStyle w:val="20"/>
          <w:rFonts w:eastAsiaTheme="minorHAnsi"/>
        </w:rPr>
        <w:t>н</w:t>
      </w:r>
      <w:r w:rsidR="007C2176" w:rsidRPr="007C2176">
        <w:rPr>
          <w:rStyle w:val="20"/>
          <w:rFonts w:eastAsiaTheme="minorHAnsi"/>
        </w:rPr>
        <w:t>ачальник</w:t>
      </w:r>
      <w:r w:rsidR="007C2176">
        <w:rPr>
          <w:rStyle w:val="20"/>
          <w:rFonts w:eastAsiaTheme="minorHAnsi"/>
        </w:rPr>
        <w:t>у</w:t>
      </w:r>
      <w:r w:rsidR="007C2176" w:rsidRPr="007C2176">
        <w:rPr>
          <w:rStyle w:val="20"/>
          <w:rFonts w:eastAsiaTheme="minorHAnsi"/>
        </w:rPr>
        <w:t xml:space="preserve"> ремонтной службы ЦСК</w:t>
      </w:r>
      <w:r w:rsidRPr="009456B6">
        <w:rPr>
          <w:rStyle w:val="20"/>
          <w:rFonts w:eastAsiaTheme="minorHAnsi"/>
        </w:rPr>
        <w:t>. Прибывшая на место несчастного случая бригада скорой медицинской помощи конс</w:t>
      </w:r>
      <w:r w:rsidR="007C2176">
        <w:rPr>
          <w:rStyle w:val="20"/>
          <w:rFonts w:eastAsiaTheme="minorHAnsi"/>
        </w:rPr>
        <w:t>татировала смерть.</w:t>
      </w:r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r w:rsidRPr="009456B6">
        <w:rPr>
          <w:rStyle w:val="20"/>
          <w:rFonts w:eastAsiaTheme="minorHAnsi"/>
        </w:rPr>
        <w:t xml:space="preserve">Из письменных объяснений водителя дизельного вилочного погрузчика «ЕР CPCD60» (гаражный номер 16640) </w:t>
      </w:r>
      <w:r w:rsidR="007C2176">
        <w:rPr>
          <w:rStyle w:val="20"/>
          <w:rFonts w:eastAsiaTheme="minorHAnsi"/>
        </w:rPr>
        <w:t xml:space="preserve">(далее – водитель погрузчика) </w:t>
      </w:r>
      <w:r w:rsidRPr="009456B6">
        <w:rPr>
          <w:rStyle w:val="20"/>
          <w:rFonts w:eastAsiaTheme="minorHAnsi"/>
        </w:rPr>
        <w:t xml:space="preserve">следует, что 27.10.2025 он пришел на работу около 06.30 часов. В 06.47 часов, в здравпункте № 5, который </w:t>
      </w:r>
      <w:proofErr w:type="gramStart"/>
      <w:r w:rsidRPr="009456B6">
        <w:rPr>
          <w:rStyle w:val="20"/>
          <w:rFonts w:eastAsiaTheme="minorHAnsi"/>
        </w:rPr>
        <w:t>находится в прессовом цеху прошел освидетельствование на предмет нахождения в состоянии алкогольного опьянения и был</w:t>
      </w:r>
      <w:proofErr w:type="gramEnd"/>
      <w:r w:rsidRPr="009456B6">
        <w:rPr>
          <w:rStyle w:val="20"/>
          <w:rFonts w:eastAsiaTheme="minorHAnsi"/>
        </w:rPr>
        <w:t xml:space="preserve"> допущен к работе. После осмотра погрузчика «ЕР CPCD60» (гаражный номер 16640) контролером технического состояния механических транспортных средств ОАО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«БЕЛАЗ» была сделана отметка в путевом листе «допущен к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работе», </w:t>
      </w:r>
      <w:r w:rsidR="007C2176">
        <w:rPr>
          <w:rStyle w:val="20"/>
          <w:rFonts w:eastAsiaTheme="minorHAnsi"/>
        </w:rPr>
        <w:t>водитель погрузчика</w:t>
      </w:r>
      <w:r w:rsidRPr="009456B6">
        <w:rPr>
          <w:rStyle w:val="20"/>
          <w:rFonts w:eastAsiaTheme="minorHAnsi"/>
        </w:rPr>
        <w:t xml:space="preserve"> по заданию мастера участка обработки труб и валов № 3 механосборочного цеха № 2 (МСЦ-2) ОАО «БЕЛАЗ» развозил контейнеры с продукцией по другим цехам. Погрузчиком управлял с включенными фарами и проблесковым маячком, звуковой сигнал не подавал. После обеденного перерыва, около 14.00 часов </w:t>
      </w:r>
      <w:r w:rsidR="007C2176">
        <w:rPr>
          <w:rStyle w:val="20"/>
          <w:rFonts w:eastAsiaTheme="minorHAnsi"/>
        </w:rPr>
        <w:t>водитель погрузчика</w:t>
      </w:r>
      <w:r w:rsidRPr="009456B6">
        <w:rPr>
          <w:rStyle w:val="20"/>
          <w:rFonts w:eastAsiaTheme="minorHAnsi"/>
        </w:rPr>
        <w:t xml:space="preserve"> из МСЦ-2 перевозил согласно маршрутному листу №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F0303985 в цех сварных конструкций (ЦСК) «пальцы». Проезжая проезд между заготовительным цехом и ЦСК</w:t>
      </w:r>
      <w:r w:rsidR="007C2176">
        <w:rPr>
          <w:rStyle w:val="20"/>
          <w:rFonts w:eastAsiaTheme="minorHAnsi"/>
        </w:rPr>
        <w:t>,</w:t>
      </w:r>
      <w:r w:rsidRPr="009456B6">
        <w:rPr>
          <w:rStyle w:val="20"/>
          <w:rFonts w:eastAsiaTheme="minorHAnsi"/>
        </w:rPr>
        <w:t xml:space="preserve"> </w:t>
      </w:r>
      <w:r w:rsidR="007C2176">
        <w:rPr>
          <w:rStyle w:val="20"/>
          <w:rFonts w:eastAsiaTheme="minorHAnsi"/>
        </w:rPr>
        <w:t>он</w:t>
      </w:r>
      <w:r w:rsidRPr="009456B6">
        <w:rPr>
          <w:rStyle w:val="20"/>
          <w:rFonts w:eastAsiaTheme="minorHAnsi"/>
        </w:rPr>
        <w:t xml:space="preserve"> почувствовал, что на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что-то наехал. </w:t>
      </w:r>
      <w:proofErr w:type="gramStart"/>
      <w:r w:rsidRPr="009456B6">
        <w:rPr>
          <w:rStyle w:val="20"/>
          <w:rFonts w:eastAsiaTheme="minorHAnsi"/>
        </w:rPr>
        <w:t>Остановил и заглушил</w:t>
      </w:r>
      <w:proofErr w:type="gramEnd"/>
      <w:r w:rsidRPr="009456B6">
        <w:rPr>
          <w:rStyle w:val="20"/>
          <w:rFonts w:eastAsiaTheme="minorHAnsi"/>
        </w:rPr>
        <w:t xml:space="preserve"> погрузчик, затем вышел из него и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увидел, что возле заднего левого колеса лежит </w:t>
      </w:r>
      <w:r w:rsidR="007C2176">
        <w:rPr>
          <w:rStyle w:val="20"/>
          <w:rFonts w:eastAsiaTheme="minorHAnsi"/>
        </w:rPr>
        <w:t>погибший.</w:t>
      </w:r>
      <w:r w:rsidRPr="009456B6">
        <w:rPr>
          <w:rStyle w:val="20"/>
          <w:rFonts w:eastAsiaTheme="minorHAnsi"/>
        </w:rPr>
        <w:t xml:space="preserve"> О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случившемся сообщил водителю, заезжавшему на </w:t>
      </w:r>
      <w:proofErr w:type="spellStart"/>
      <w:r w:rsidRPr="009456B6">
        <w:rPr>
          <w:rStyle w:val="20"/>
          <w:rFonts w:eastAsiaTheme="minorHAnsi"/>
        </w:rPr>
        <w:t>электротележке</w:t>
      </w:r>
      <w:proofErr w:type="spellEnd"/>
      <w:r w:rsidRPr="009456B6">
        <w:rPr>
          <w:rStyle w:val="20"/>
          <w:rFonts w:eastAsiaTheme="minorHAnsi"/>
        </w:rPr>
        <w:t xml:space="preserve"> ЭТ </w:t>
      </w:r>
      <w:proofErr w:type="gramStart"/>
      <w:r w:rsidRPr="009456B6">
        <w:rPr>
          <w:rStyle w:val="20"/>
          <w:rFonts w:eastAsiaTheme="minorHAnsi"/>
        </w:rPr>
        <w:t>ЭК</w:t>
      </w:r>
      <w:proofErr w:type="gramEnd"/>
      <w:r w:rsidRPr="009456B6">
        <w:rPr>
          <w:rStyle w:val="20"/>
          <w:rFonts w:eastAsiaTheme="minorHAnsi"/>
        </w:rPr>
        <w:t xml:space="preserve"> 1.01 (инвентарный номер 16417) в проезд со</w:t>
      </w:r>
      <w:r>
        <w:rPr>
          <w:rStyle w:val="20"/>
          <w:rFonts w:eastAsiaTheme="minorHAnsi"/>
        </w:rPr>
        <w:t xml:space="preserve"> </w:t>
      </w:r>
      <w:r w:rsidRPr="009456B6">
        <w:rPr>
          <w:rStyle w:val="20"/>
          <w:rFonts w:eastAsiaTheme="minorHAnsi"/>
        </w:rPr>
        <w:t xml:space="preserve">стороны ЦСК. </w:t>
      </w:r>
      <w:r w:rsidR="007C2176">
        <w:rPr>
          <w:rStyle w:val="20"/>
          <w:rFonts w:eastAsiaTheme="minorHAnsi"/>
        </w:rPr>
        <w:t>Водитель</w:t>
      </w:r>
      <w:r w:rsidRPr="009456B6">
        <w:rPr>
          <w:rStyle w:val="20"/>
          <w:rFonts w:eastAsiaTheme="minorHAnsi"/>
        </w:rPr>
        <w:t xml:space="preserve"> сообщил о происшедшем мастеру участка технологических перевозок транспортного цеха.</w:t>
      </w:r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r w:rsidRPr="009456B6">
        <w:rPr>
          <w:rStyle w:val="20"/>
          <w:rFonts w:eastAsiaTheme="minorHAnsi"/>
        </w:rPr>
        <w:t xml:space="preserve">Также из объяснений </w:t>
      </w:r>
      <w:r w:rsidR="007C2176">
        <w:rPr>
          <w:rStyle w:val="20"/>
          <w:rFonts w:eastAsiaTheme="minorHAnsi"/>
        </w:rPr>
        <w:t>водителя погрузчика</w:t>
      </w:r>
      <w:r w:rsidRPr="009456B6">
        <w:rPr>
          <w:rStyle w:val="20"/>
          <w:rFonts w:eastAsiaTheme="minorHAnsi"/>
        </w:rPr>
        <w:t xml:space="preserve"> следует, что двигаясь по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проезду между заготовительным цехом и цехом сварных конструкций, </w:t>
      </w:r>
      <w:r w:rsidR="007C2176">
        <w:rPr>
          <w:rStyle w:val="20"/>
          <w:rFonts w:eastAsiaTheme="minorHAnsi"/>
        </w:rPr>
        <w:t>погибшего,</w:t>
      </w:r>
      <w:r w:rsidRPr="009456B6">
        <w:rPr>
          <w:rStyle w:val="20"/>
          <w:rFonts w:eastAsiaTheme="minorHAnsi"/>
        </w:rPr>
        <w:t xml:space="preserve"> выходящего из помещения </w:t>
      </w:r>
      <w:proofErr w:type="spellStart"/>
      <w:r w:rsidRPr="009456B6">
        <w:rPr>
          <w:rStyle w:val="20"/>
          <w:rFonts w:eastAsiaTheme="minorHAnsi"/>
        </w:rPr>
        <w:t>рембазы</w:t>
      </w:r>
      <w:proofErr w:type="spellEnd"/>
      <w:r w:rsidRPr="009456B6">
        <w:rPr>
          <w:rStyle w:val="20"/>
          <w:rFonts w:eastAsiaTheme="minorHAnsi"/>
        </w:rPr>
        <w:t xml:space="preserve"> и идущего по левой стороне</w:t>
      </w:r>
      <w:r w:rsidR="007C2176">
        <w:rPr>
          <w:rStyle w:val="20"/>
          <w:rFonts w:eastAsiaTheme="minorHAnsi"/>
        </w:rPr>
        <w:t>,</w:t>
      </w:r>
      <w:r w:rsidRPr="009456B6">
        <w:rPr>
          <w:rStyle w:val="20"/>
          <w:rFonts w:eastAsiaTheme="minorHAnsi"/>
        </w:rPr>
        <w:t xml:space="preserve"> он не видел.</w:t>
      </w:r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r w:rsidRPr="009456B6">
        <w:rPr>
          <w:rStyle w:val="20"/>
          <w:rFonts w:eastAsiaTheme="minorHAnsi"/>
        </w:rPr>
        <w:t>В ходе специального расследования установлено.</w:t>
      </w:r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r w:rsidRPr="009456B6">
        <w:rPr>
          <w:rStyle w:val="20"/>
          <w:rFonts w:eastAsiaTheme="minorHAnsi"/>
        </w:rPr>
        <w:t>Из заключения судебной автотехнической экспертизы от 27.11.2025 № 25-14.1.1-1/538 следует, что «на момент осмотра погрузчика «ЕР CPCD60» (гаражный номер 16640), его рулевое управление, ходовая часть и рабочая тормозная система обеспечивают соответственно процессы управления, движения и остановки данного транспортного средства.</w:t>
      </w:r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r w:rsidRPr="009456B6">
        <w:rPr>
          <w:rStyle w:val="20"/>
          <w:rFonts w:eastAsiaTheme="minorHAnsi"/>
        </w:rPr>
        <w:lastRenderedPageBreak/>
        <w:t>Неисправностей рулевого управления, ходовой части и рабочей тормозной системы погрузчика «ЕР CPCD60» (гаражный номер 16640) в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рамках проведенного исследования не выявлено.</w:t>
      </w:r>
      <w:r w:rsidR="007C2176">
        <w:rPr>
          <w:rStyle w:val="20"/>
          <w:rFonts w:eastAsiaTheme="minorHAnsi"/>
        </w:rPr>
        <w:t xml:space="preserve"> </w:t>
      </w:r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r w:rsidRPr="009456B6">
        <w:rPr>
          <w:rStyle w:val="20"/>
          <w:rFonts w:eastAsiaTheme="minorHAnsi"/>
        </w:rPr>
        <w:t>На момент осмотра погрузчика «ЕР CPCD60» (гаражный номер 16640) световые приборы обеспечивают процесс освещения в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направлении движения данного транспортного средства, а также подачу соответствующих световых сигналов (поворотов, торможения и заднего хода).</w:t>
      </w:r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r w:rsidRPr="009456B6">
        <w:rPr>
          <w:rStyle w:val="20"/>
          <w:rFonts w:eastAsiaTheme="minorHAnsi"/>
        </w:rPr>
        <w:t>Неисправностей световых приборов погрузчика «ЕР CPCD60» (гаражный номер 16640) в рамках проведенного исследования не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выявлено».</w:t>
      </w:r>
    </w:p>
    <w:p w:rsidR="009456B6" w:rsidRPr="009456B6" w:rsidRDefault="009456B6" w:rsidP="00651E15">
      <w:pPr>
        <w:spacing w:after="0" w:line="240" w:lineRule="auto"/>
        <w:ind w:firstLine="600"/>
        <w:jc w:val="both"/>
        <w:rPr>
          <w:rStyle w:val="20"/>
          <w:rFonts w:eastAsiaTheme="minorHAnsi"/>
        </w:rPr>
      </w:pPr>
      <w:proofErr w:type="gramStart"/>
      <w:r w:rsidRPr="009456B6">
        <w:rPr>
          <w:rStyle w:val="20"/>
          <w:rFonts w:eastAsiaTheme="minorHAnsi"/>
        </w:rPr>
        <w:t xml:space="preserve">Из протокола следственного эксперимента, проведенного </w:t>
      </w:r>
      <w:proofErr w:type="spellStart"/>
      <w:r w:rsidRPr="009456B6">
        <w:rPr>
          <w:rStyle w:val="20"/>
          <w:rFonts w:eastAsiaTheme="minorHAnsi"/>
        </w:rPr>
        <w:t>Жодинским</w:t>
      </w:r>
      <w:proofErr w:type="spellEnd"/>
      <w:r w:rsidRPr="009456B6">
        <w:rPr>
          <w:rStyle w:val="20"/>
          <w:rFonts w:eastAsiaTheme="minorHAnsi"/>
        </w:rPr>
        <w:t xml:space="preserve"> городским отделом Следственного комитета Республики Беларусь от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27.11.2025 с целью установления скорости движения дизельного погрузчика «ЕР CPCD60» (гаражный номер 16640), а также определения видимости с места водителя дорожной обстановки и пешеходов при движении по техническому проезду установлено: скорость движения дизельного погрузчика «ЕР CPCD60» (гаражный номер 16640) непосредственно перед наездом на </w:t>
      </w:r>
      <w:r w:rsidR="007C2176">
        <w:rPr>
          <w:rStyle w:val="20"/>
          <w:rFonts w:eastAsiaTheme="minorHAnsi"/>
        </w:rPr>
        <w:t>погибшего</w:t>
      </w:r>
      <w:r w:rsidRPr="009456B6">
        <w:rPr>
          <w:rStyle w:val="20"/>
          <w:rFonts w:eastAsiaTheme="minorHAnsi"/>
        </w:rPr>
        <w:t xml:space="preserve"> была равна 2,44</w:t>
      </w:r>
      <w:proofErr w:type="gramEnd"/>
      <w:r w:rsidRPr="009456B6">
        <w:rPr>
          <w:rStyle w:val="20"/>
          <w:rFonts w:eastAsiaTheme="minorHAnsi"/>
        </w:rPr>
        <w:t xml:space="preserve"> </w:t>
      </w:r>
      <w:proofErr w:type="gramStart"/>
      <w:r w:rsidRPr="009456B6">
        <w:rPr>
          <w:rStyle w:val="20"/>
          <w:rFonts w:eastAsiaTheme="minorHAnsi"/>
        </w:rPr>
        <w:t>м</w:t>
      </w:r>
      <w:proofErr w:type="gramEnd"/>
      <w:r w:rsidRPr="009456B6">
        <w:rPr>
          <w:rStyle w:val="20"/>
          <w:rFonts w:eastAsiaTheme="minorHAnsi"/>
        </w:rPr>
        <w:t>/с (8,7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км/ч); </w:t>
      </w:r>
      <w:proofErr w:type="gramStart"/>
      <w:r w:rsidRPr="009456B6">
        <w:rPr>
          <w:rStyle w:val="20"/>
          <w:rFonts w:eastAsiaTheme="minorHAnsi"/>
        </w:rPr>
        <w:t xml:space="preserve">дополнительно были воссозданы условия, при которых местом столкновения является место, при выходе погибшего из помещения </w:t>
      </w:r>
      <w:proofErr w:type="spellStart"/>
      <w:r w:rsidRPr="009456B6">
        <w:rPr>
          <w:rStyle w:val="20"/>
          <w:rFonts w:eastAsiaTheme="minorHAnsi"/>
        </w:rPr>
        <w:t>рембазы</w:t>
      </w:r>
      <w:proofErr w:type="spellEnd"/>
      <w:r w:rsidRPr="009456B6">
        <w:rPr>
          <w:rStyle w:val="20"/>
          <w:rFonts w:eastAsiaTheme="minorHAnsi"/>
        </w:rPr>
        <w:t xml:space="preserve"> в технический проезд, при этом с места водителя погрузчика, при расположении погрузчика в точке № 2, которой является прямая, проходящая перпендикулярно осматриваемому техническому проезду по краю начала </w:t>
      </w:r>
      <w:r w:rsidR="007C2176">
        <w:rPr>
          <w:rStyle w:val="20"/>
          <w:rFonts w:eastAsiaTheme="minorHAnsi"/>
        </w:rPr>
        <w:t>ЦСК</w:t>
      </w:r>
      <w:r w:rsidRPr="009456B6">
        <w:rPr>
          <w:rStyle w:val="20"/>
          <w:rFonts w:eastAsiaTheme="minorHAnsi"/>
        </w:rPr>
        <w:t xml:space="preserve"> и перемещении статиста в точку № 3, которая расположена возле двери помещения </w:t>
      </w:r>
      <w:proofErr w:type="spellStart"/>
      <w:r w:rsidRPr="009456B6">
        <w:rPr>
          <w:rStyle w:val="20"/>
          <w:rFonts w:eastAsiaTheme="minorHAnsi"/>
        </w:rPr>
        <w:t>рембазы</w:t>
      </w:r>
      <w:proofErr w:type="spellEnd"/>
      <w:r w:rsidRPr="009456B6">
        <w:rPr>
          <w:rStyle w:val="20"/>
          <w:rFonts w:eastAsiaTheme="minorHAnsi"/>
        </w:rPr>
        <w:t>, откуда выходил погибший, при условии</w:t>
      </w:r>
      <w:proofErr w:type="gramEnd"/>
      <w:r w:rsidRPr="009456B6">
        <w:rPr>
          <w:rStyle w:val="20"/>
          <w:rFonts w:eastAsiaTheme="minorHAnsi"/>
        </w:rPr>
        <w:t xml:space="preserve"> </w:t>
      </w:r>
      <w:proofErr w:type="gramStart"/>
      <w:r w:rsidRPr="009456B6">
        <w:rPr>
          <w:rStyle w:val="20"/>
          <w:rFonts w:eastAsiaTheme="minorHAnsi"/>
        </w:rPr>
        <w:t>посадки водителя как прямо, так и при условиях</w:t>
      </w:r>
      <w:r>
        <w:rPr>
          <w:rStyle w:val="20"/>
          <w:rFonts w:eastAsiaTheme="minorHAnsi"/>
        </w:rPr>
        <w:t xml:space="preserve"> </w:t>
      </w:r>
      <w:r w:rsidRPr="009456B6">
        <w:rPr>
          <w:rStyle w:val="20"/>
          <w:rFonts w:eastAsiaTheme="minorHAnsi"/>
        </w:rPr>
        <w:t>наклона водителя в левую и в правую сторону, статист виден отчетливо и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определяется как стоящий силуэт человека.</w:t>
      </w:r>
      <w:proofErr w:type="gramEnd"/>
    </w:p>
    <w:p w:rsidR="009456B6" w:rsidRDefault="009456B6" w:rsidP="00651E15">
      <w:pPr>
        <w:spacing w:after="0" w:line="240" w:lineRule="auto"/>
        <w:ind w:firstLine="600"/>
        <w:jc w:val="both"/>
      </w:pPr>
      <w:proofErr w:type="gramStart"/>
      <w:r w:rsidRPr="009456B6">
        <w:rPr>
          <w:rStyle w:val="20"/>
          <w:rFonts w:eastAsiaTheme="minorHAnsi"/>
        </w:rPr>
        <w:t xml:space="preserve">Из </w:t>
      </w:r>
      <w:proofErr w:type="spellStart"/>
      <w:r w:rsidRPr="009456B6">
        <w:rPr>
          <w:rStyle w:val="20"/>
          <w:rFonts w:eastAsiaTheme="minorHAnsi"/>
        </w:rPr>
        <w:t>п.п</w:t>
      </w:r>
      <w:proofErr w:type="spellEnd"/>
      <w:r w:rsidRPr="009456B6">
        <w:rPr>
          <w:rStyle w:val="20"/>
          <w:rFonts w:eastAsiaTheme="minorHAnsi"/>
        </w:rPr>
        <w:t xml:space="preserve">. 7.23, 42 Инструкции по охране труда для водителя погрузчика № 42, утвержденной заместителем генерального директора </w:t>
      </w:r>
      <w:r w:rsidR="007C2176">
        <w:rPr>
          <w:rStyle w:val="20"/>
          <w:rFonts w:eastAsiaTheme="minorHAnsi"/>
        </w:rPr>
        <w:t>–</w:t>
      </w:r>
      <w:r w:rsidRPr="009456B6">
        <w:rPr>
          <w:rStyle w:val="20"/>
          <w:rFonts w:eastAsiaTheme="minorHAnsi"/>
        </w:rPr>
        <w:t xml:space="preserve"> главным инженером ОАО «БЕЛАЗ» 17.09.2025</w:t>
      </w:r>
      <w:r w:rsidR="007C2176">
        <w:rPr>
          <w:rStyle w:val="20"/>
          <w:rFonts w:eastAsiaTheme="minorHAnsi"/>
        </w:rPr>
        <w:t>,</w:t>
      </w:r>
      <w:r w:rsidRPr="009456B6">
        <w:rPr>
          <w:rStyle w:val="20"/>
          <w:rFonts w:eastAsiaTheme="minorHAnsi"/>
        </w:rPr>
        <w:t xml:space="preserve"> следует, что водитель погрузчика обязан: соблюдать личную осторожность, заботиться о личной безопасности и личном здоровье, а также о безопасности окружающих в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процессе выполнения работы, либо во время нахождения на территории организации;</w:t>
      </w:r>
      <w:proofErr w:type="gramEnd"/>
      <w:r w:rsidRPr="009456B6">
        <w:rPr>
          <w:rStyle w:val="20"/>
          <w:rFonts w:eastAsiaTheme="minorHAnsi"/>
        </w:rPr>
        <w:t xml:space="preserve"> </w:t>
      </w:r>
      <w:proofErr w:type="gramStart"/>
      <w:r w:rsidRPr="009456B6">
        <w:rPr>
          <w:rStyle w:val="20"/>
          <w:rFonts w:eastAsiaTheme="minorHAnsi"/>
        </w:rPr>
        <w:t>на территории завода скорость движения транспорта не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 xml:space="preserve">должна превышать 20 км/ч, а внутри цехов и складских помещений (площадок) </w:t>
      </w:r>
      <w:r w:rsidR="007C2176">
        <w:rPr>
          <w:rStyle w:val="20"/>
          <w:rFonts w:eastAsiaTheme="minorHAnsi"/>
        </w:rPr>
        <w:t>–</w:t>
      </w:r>
      <w:r w:rsidRPr="009456B6">
        <w:rPr>
          <w:rStyle w:val="20"/>
          <w:rFonts w:eastAsiaTheme="minorHAnsi"/>
        </w:rPr>
        <w:t xml:space="preserve"> 5 км/ч. Согласно </w:t>
      </w:r>
      <w:proofErr w:type="spellStart"/>
      <w:r w:rsidRPr="009456B6">
        <w:rPr>
          <w:rStyle w:val="20"/>
          <w:rFonts w:eastAsiaTheme="minorHAnsi"/>
        </w:rPr>
        <w:t>п.п</w:t>
      </w:r>
      <w:proofErr w:type="spellEnd"/>
      <w:r w:rsidRPr="009456B6">
        <w:rPr>
          <w:rStyle w:val="20"/>
          <w:rFonts w:eastAsiaTheme="minorHAnsi"/>
        </w:rPr>
        <w:t xml:space="preserve">. 61.13, 61.15 Инструкции по охране труда для работающего организации № 46, утвержденной заместителем генерального директора </w:t>
      </w:r>
      <w:r w:rsidR="007C2176">
        <w:rPr>
          <w:rStyle w:val="20"/>
          <w:rFonts w:eastAsiaTheme="minorHAnsi"/>
        </w:rPr>
        <w:t>–</w:t>
      </w:r>
      <w:r w:rsidRPr="009456B6">
        <w:rPr>
          <w:rStyle w:val="20"/>
          <w:rFonts w:eastAsiaTheme="minorHAnsi"/>
        </w:rPr>
        <w:t xml:space="preserve"> главным инженером ОАО «БЕЛАЗ» 10.10.2023</w:t>
      </w:r>
      <w:r w:rsidR="007C2176">
        <w:rPr>
          <w:rStyle w:val="20"/>
          <w:rFonts w:eastAsiaTheme="minorHAnsi"/>
        </w:rPr>
        <w:t>,</w:t>
      </w:r>
      <w:r w:rsidRPr="009456B6">
        <w:rPr>
          <w:rStyle w:val="20"/>
          <w:rFonts w:eastAsiaTheme="minorHAnsi"/>
        </w:rPr>
        <w:t xml:space="preserve"> водитель погрузчика обязан: соблюдать скоростной режим движения </w:t>
      </w:r>
      <w:r w:rsidRPr="009456B6">
        <w:rPr>
          <w:rStyle w:val="20"/>
          <w:rFonts w:eastAsiaTheme="minorHAnsi"/>
        </w:rPr>
        <w:lastRenderedPageBreak/>
        <w:t>при</w:t>
      </w:r>
      <w:r w:rsidR="007C2176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управлении транспортным средством: при движении по проездам в</w:t>
      </w:r>
      <w:proofErr w:type="gramEnd"/>
      <w:r w:rsidR="007C2176">
        <w:rPr>
          <w:rStyle w:val="20"/>
          <w:rFonts w:eastAsiaTheme="minorHAnsi"/>
        </w:rPr>
        <w:t> </w:t>
      </w:r>
      <w:proofErr w:type="gramStart"/>
      <w:r w:rsidRPr="009456B6">
        <w:rPr>
          <w:rStyle w:val="20"/>
          <w:rFonts w:eastAsiaTheme="minorHAnsi"/>
        </w:rPr>
        <w:t xml:space="preserve">производственных и других помещениях </w:t>
      </w:r>
      <w:r w:rsidR="007C2176">
        <w:rPr>
          <w:rStyle w:val="20"/>
          <w:rFonts w:eastAsiaTheme="minorHAnsi"/>
        </w:rPr>
        <w:t>–</w:t>
      </w:r>
      <w:r w:rsidRPr="009456B6">
        <w:rPr>
          <w:rStyle w:val="20"/>
          <w:rFonts w:eastAsiaTheme="minorHAnsi"/>
        </w:rPr>
        <w:t xml:space="preserve"> не более 5 км/ч; для предотвращения дорожно-транспортного происшествия, всем водителям организации при управлении т/с задним ходом, при движении в местах с</w:t>
      </w:r>
      <w:r w:rsidR="00F060FD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ограниченной видимостью (перед въездом/выездом в тамбур ворот), при</w:t>
      </w:r>
      <w:r w:rsidR="00F060FD">
        <w:rPr>
          <w:rStyle w:val="20"/>
          <w:rFonts w:eastAsiaTheme="minorHAnsi"/>
        </w:rPr>
        <w:t> </w:t>
      </w:r>
      <w:r w:rsidRPr="009456B6">
        <w:rPr>
          <w:rStyle w:val="20"/>
          <w:rFonts w:eastAsiaTheme="minorHAnsi"/>
        </w:rPr>
        <w:t>въезде в узкий проезд, при проезде между штабелями, оборудованием, элементами конструкций зданий и сооружений подавать звуковой сигнал.</w:t>
      </w:r>
      <w:proofErr w:type="gramEnd"/>
    </w:p>
    <w:p w:rsidR="00DF5996" w:rsidRDefault="00F060FD" w:rsidP="00651E15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bCs/>
          <w:spacing w:val="-2"/>
          <w:sz w:val="30"/>
          <w:szCs w:val="30"/>
        </w:rPr>
      </w:pPr>
      <w:r>
        <w:rPr>
          <w:rFonts w:ascii="Times New Roman" w:eastAsia="Calibri" w:hAnsi="Times New Roman" w:cs="Times New Roman"/>
          <w:bCs/>
          <w:spacing w:val="-2"/>
          <w:sz w:val="30"/>
          <w:szCs w:val="30"/>
        </w:rPr>
        <w:t>По результатам специального расследования установлено, что причиной произошедшего несчастного случая явилось н</w:t>
      </w:r>
      <w:r w:rsidRPr="00F060FD">
        <w:rPr>
          <w:rFonts w:ascii="Times New Roman" w:eastAsia="Calibri" w:hAnsi="Times New Roman" w:cs="Times New Roman"/>
          <w:bCs/>
          <w:spacing w:val="-2"/>
          <w:sz w:val="30"/>
          <w:szCs w:val="30"/>
        </w:rPr>
        <w:t>арушение другим работником требований по охране труда, выразившиеся в осуществлении движения не заботясь о безопасности окружающих, с превышением установленной скорости движения, без подачи звукового сигнала</w:t>
      </w:r>
      <w:r w:rsidR="00651E15">
        <w:rPr>
          <w:rFonts w:ascii="Times New Roman" w:eastAsia="Calibri" w:hAnsi="Times New Roman" w:cs="Times New Roman"/>
          <w:bCs/>
          <w:spacing w:val="-2"/>
          <w:sz w:val="30"/>
          <w:szCs w:val="30"/>
        </w:rPr>
        <w:t>.</w:t>
      </w:r>
    </w:p>
    <w:p w:rsidR="003431A6" w:rsidRDefault="003431A6" w:rsidP="003431A6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30"/>
          <w:szCs w:val="30"/>
        </w:rPr>
      </w:pPr>
    </w:p>
    <w:p w:rsidR="003431A6" w:rsidRDefault="003431A6" w:rsidP="003431A6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30"/>
          <w:szCs w:val="30"/>
        </w:rPr>
      </w:pPr>
    </w:p>
    <w:p w:rsidR="003431A6" w:rsidRDefault="003431A6" w:rsidP="003431A6">
      <w:pPr>
        <w:tabs>
          <w:tab w:val="left" w:pos="720"/>
          <w:tab w:val="left" w:pos="1920"/>
        </w:tabs>
        <w:spacing w:after="0" w:line="280" w:lineRule="exact"/>
        <w:ind w:right="4536"/>
        <w:jc w:val="both"/>
        <w:rPr>
          <w:rFonts w:ascii="Times New Roman" w:eastAsia="Calibri" w:hAnsi="Times New Roman" w:cs="Times New Roman"/>
          <w:bCs/>
          <w:spacing w:val="-2"/>
          <w:sz w:val="30"/>
          <w:szCs w:val="30"/>
        </w:rPr>
      </w:pPr>
      <w:r>
        <w:rPr>
          <w:rFonts w:ascii="Times New Roman" w:eastAsia="Calibri" w:hAnsi="Times New Roman" w:cs="Times New Roman"/>
          <w:bCs/>
          <w:spacing w:val="-2"/>
          <w:sz w:val="30"/>
          <w:szCs w:val="30"/>
        </w:rPr>
        <w:t xml:space="preserve">Управление по труду, занятости и социальной защите </w:t>
      </w:r>
      <w:proofErr w:type="spellStart"/>
      <w:r>
        <w:rPr>
          <w:rFonts w:ascii="Times New Roman" w:eastAsia="Calibri" w:hAnsi="Times New Roman" w:cs="Times New Roman"/>
          <w:bCs/>
          <w:spacing w:val="-2"/>
          <w:sz w:val="30"/>
          <w:szCs w:val="30"/>
        </w:rPr>
        <w:t>Жодинского</w:t>
      </w:r>
      <w:proofErr w:type="spellEnd"/>
      <w:r>
        <w:rPr>
          <w:rFonts w:ascii="Times New Roman" w:eastAsia="Calibri" w:hAnsi="Times New Roman" w:cs="Times New Roman"/>
          <w:bCs/>
          <w:spacing w:val="-2"/>
          <w:sz w:val="30"/>
          <w:szCs w:val="30"/>
        </w:rPr>
        <w:t xml:space="preserve"> городского исполнительного комитета</w:t>
      </w:r>
    </w:p>
    <w:p w:rsidR="003431A6" w:rsidRDefault="003431A6" w:rsidP="003431A6">
      <w:pPr>
        <w:tabs>
          <w:tab w:val="left" w:pos="720"/>
          <w:tab w:val="left" w:pos="1920"/>
        </w:tabs>
        <w:spacing w:after="0" w:line="280" w:lineRule="exact"/>
        <w:ind w:right="4536"/>
        <w:jc w:val="both"/>
        <w:rPr>
          <w:rFonts w:ascii="Times New Roman" w:eastAsia="Calibri" w:hAnsi="Times New Roman" w:cs="Times New Roman"/>
          <w:bCs/>
          <w:spacing w:val="-2"/>
          <w:sz w:val="30"/>
          <w:szCs w:val="30"/>
        </w:rPr>
      </w:pPr>
      <w:r>
        <w:rPr>
          <w:rFonts w:ascii="Times New Roman" w:eastAsia="Calibri" w:hAnsi="Times New Roman" w:cs="Times New Roman"/>
          <w:bCs/>
          <w:spacing w:val="-2"/>
          <w:sz w:val="30"/>
          <w:szCs w:val="30"/>
        </w:rPr>
        <w:t>18.02.2026</w:t>
      </w:r>
    </w:p>
    <w:p w:rsidR="003431A6" w:rsidRDefault="003431A6" w:rsidP="003431A6">
      <w:pPr>
        <w:spacing w:after="0" w:line="240" w:lineRule="auto"/>
        <w:jc w:val="both"/>
      </w:pPr>
    </w:p>
    <w:sectPr w:rsidR="003431A6" w:rsidSect="00296F7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6E" w:rsidRDefault="0024066E" w:rsidP="00296F78">
      <w:pPr>
        <w:spacing w:after="0" w:line="240" w:lineRule="auto"/>
      </w:pPr>
      <w:r>
        <w:separator/>
      </w:r>
    </w:p>
  </w:endnote>
  <w:endnote w:type="continuationSeparator" w:id="0">
    <w:p w:rsidR="0024066E" w:rsidRDefault="0024066E" w:rsidP="0029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6E" w:rsidRDefault="0024066E" w:rsidP="00296F78">
      <w:pPr>
        <w:spacing w:after="0" w:line="240" w:lineRule="auto"/>
      </w:pPr>
      <w:r>
        <w:separator/>
      </w:r>
    </w:p>
  </w:footnote>
  <w:footnote w:type="continuationSeparator" w:id="0">
    <w:p w:rsidR="0024066E" w:rsidRDefault="0024066E" w:rsidP="0029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116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6F78" w:rsidRPr="00296F78" w:rsidRDefault="00296F7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6F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6F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6F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797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96F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6F78" w:rsidRDefault="00296F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B6"/>
    <w:rsid w:val="001A120E"/>
    <w:rsid w:val="0024066E"/>
    <w:rsid w:val="00296F78"/>
    <w:rsid w:val="003431A6"/>
    <w:rsid w:val="00452C0A"/>
    <w:rsid w:val="00651E15"/>
    <w:rsid w:val="006E5D27"/>
    <w:rsid w:val="006E6793"/>
    <w:rsid w:val="007B0FAD"/>
    <w:rsid w:val="007C2176"/>
    <w:rsid w:val="009456B6"/>
    <w:rsid w:val="00B216DF"/>
    <w:rsid w:val="00DE7C6A"/>
    <w:rsid w:val="00DF5996"/>
    <w:rsid w:val="00F060FD"/>
    <w:rsid w:val="00FA5F17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45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945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65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6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F78"/>
  </w:style>
  <w:style w:type="paragraph" w:styleId="a7">
    <w:name w:val="footer"/>
    <w:basedOn w:val="a"/>
    <w:link w:val="a8"/>
    <w:uiPriority w:val="99"/>
    <w:unhideWhenUsed/>
    <w:rsid w:val="00296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45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945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65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6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F78"/>
  </w:style>
  <w:style w:type="paragraph" w:styleId="a7">
    <w:name w:val="footer"/>
    <w:basedOn w:val="a"/>
    <w:link w:val="a8"/>
    <w:uiPriority w:val="99"/>
    <w:unhideWhenUsed/>
    <w:rsid w:val="00296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2026-02-16T07:19:00Z</cp:lastPrinted>
  <dcterms:created xsi:type="dcterms:W3CDTF">2026-03-17T11:21:00Z</dcterms:created>
  <dcterms:modified xsi:type="dcterms:W3CDTF">2026-03-17T11:21:00Z</dcterms:modified>
</cp:coreProperties>
</file>