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F5" w:rsidRPr="00FD2441" w:rsidRDefault="008B5A36" w:rsidP="00FD2441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</w:t>
      </w:r>
      <w:r w:rsidR="00FD2441" w:rsidRPr="00FD2441">
        <w:rPr>
          <w:b/>
          <w:sz w:val="28"/>
          <w:szCs w:val="28"/>
        </w:rPr>
        <w:t>лательщик</w:t>
      </w:r>
      <w:r>
        <w:rPr>
          <w:b/>
          <w:sz w:val="28"/>
          <w:szCs w:val="28"/>
        </w:rPr>
        <w:t>ам</w:t>
      </w:r>
      <w:r w:rsidR="00FD2441" w:rsidRPr="00FD2441">
        <w:rPr>
          <w:b/>
          <w:sz w:val="28"/>
          <w:szCs w:val="28"/>
        </w:rPr>
        <w:t xml:space="preserve"> взносов на профессиональное пенсионное страхование</w:t>
      </w:r>
    </w:p>
    <w:p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12.07.2025</w:t>
      </w:r>
      <w:r w:rsidR="002C0C3E">
        <w:rPr>
          <w:sz w:val="28"/>
          <w:szCs w:val="28"/>
        </w:rPr>
        <w:t xml:space="preserve"> г.</w:t>
      </w:r>
      <w:r w:rsidRPr="00334189">
        <w:rPr>
          <w:sz w:val="28"/>
          <w:szCs w:val="28"/>
        </w:rPr>
        <w:t xml:space="preserve"> 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2021г. №118-З «О взносах в бюджет государственного внебюджетного фонда социальной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:rsidR="002C0C3E" w:rsidRDefault="002C0C3E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Default="008B5A36" w:rsidP="00334189">
      <w:pPr>
        <w:shd w:val="clear" w:color="auto" w:fill="FFFFFF"/>
        <w:jc w:val="both"/>
        <w:rPr>
          <w:sz w:val="28"/>
          <w:szCs w:val="28"/>
        </w:rPr>
      </w:pPr>
    </w:p>
    <w:p w:rsidR="008B5A36" w:rsidRPr="00334189" w:rsidRDefault="008B5A36" w:rsidP="008B5A3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334189" w:rsidRPr="00334189" w:rsidRDefault="00334189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334189">
        <w:rPr>
          <w:sz w:val="28"/>
          <w:szCs w:val="28"/>
        </w:rPr>
        <w:t>Пример.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            </w:t>
      </w:r>
      <w:r w:rsidR="00F37041">
        <w:rPr>
          <w:sz w:val="28"/>
          <w:szCs w:val="28"/>
        </w:rPr>
        <w:t xml:space="preserve">Учитывая, что </w:t>
      </w:r>
      <w:r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Pr="00691C21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Минского областного управления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Министерства труда и социальной </w:t>
      </w:r>
    </w:p>
    <w:p w:rsidR="00770D14" w:rsidRDefault="00691C21" w:rsidP="00691C21">
      <w:pPr>
        <w:ind w:left="5664" w:firstLine="708"/>
      </w:pPr>
      <w:r>
        <w:rPr>
          <w:sz w:val="22"/>
          <w:szCs w:val="22"/>
          <w:lang w:eastAsia="en-US"/>
        </w:rPr>
        <w:t xml:space="preserve">   </w:t>
      </w:r>
      <w:r w:rsidRPr="00691C21">
        <w:rPr>
          <w:sz w:val="22"/>
          <w:szCs w:val="22"/>
          <w:lang w:eastAsia="en-US"/>
        </w:rPr>
        <w:t>защиты Республики Беларусь</w:t>
      </w:r>
    </w:p>
    <w:sectPr w:rsidR="00770D14" w:rsidSect="00691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50338"/>
    <w:rsid w:val="002A6DBB"/>
    <w:rsid w:val="002C0C3E"/>
    <w:rsid w:val="00334189"/>
    <w:rsid w:val="003A31A1"/>
    <w:rsid w:val="005C77FB"/>
    <w:rsid w:val="00691C21"/>
    <w:rsid w:val="0070777F"/>
    <w:rsid w:val="007C5EF5"/>
    <w:rsid w:val="00876897"/>
    <w:rsid w:val="008B5A36"/>
    <w:rsid w:val="00A50F32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Кулагина Наталья Александровна</cp:lastModifiedBy>
  <cp:revision>2</cp:revision>
  <cp:lastPrinted>2025-08-19T11:04:00Z</cp:lastPrinted>
  <dcterms:created xsi:type="dcterms:W3CDTF">2025-09-12T11:22:00Z</dcterms:created>
  <dcterms:modified xsi:type="dcterms:W3CDTF">2025-09-12T11:22:00Z</dcterms:modified>
</cp:coreProperties>
</file>