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CB" w:rsidRPr="009C70CF" w:rsidRDefault="003432CB" w:rsidP="003432CB">
      <w:pPr>
        <w:spacing w:after="200" w:line="276" w:lineRule="auto"/>
        <w:jc w:val="both"/>
        <w:rPr>
          <w:rFonts w:eastAsia="Calibri"/>
          <w:b/>
          <w:sz w:val="30"/>
          <w:szCs w:val="30"/>
          <w:lang w:eastAsia="en-US"/>
        </w:rPr>
      </w:pPr>
      <w:r w:rsidRPr="009C70CF">
        <w:rPr>
          <w:rFonts w:eastAsia="Calibri"/>
          <w:b/>
          <w:sz w:val="30"/>
          <w:szCs w:val="30"/>
          <w:lang w:eastAsia="en-US"/>
        </w:rPr>
        <w:t xml:space="preserve">Заполняем форму ПУ-2 </w:t>
      </w:r>
    </w:p>
    <w:p w:rsidR="003432CB" w:rsidRPr="009C70CF" w:rsidRDefault="003432CB" w:rsidP="003432CB">
      <w:pPr>
        <w:jc w:val="both"/>
        <w:rPr>
          <w:rFonts w:eastAsia="Calibri"/>
          <w:sz w:val="30"/>
          <w:szCs w:val="30"/>
          <w:lang w:eastAsia="en-US"/>
        </w:rPr>
      </w:pPr>
      <w:r w:rsidRPr="009C70CF">
        <w:rPr>
          <w:rFonts w:eastAsia="Calibri"/>
          <w:color w:val="242424"/>
          <w:sz w:val="30"/>
          <w:szCs w:val="30"/>
          <w:lang w:eastAsia="en-US"/>
        </w:rPr>
        <w:t xml:space="preserve">С </w:t>
      </w:r>
      <w:r w:rsidRPr="009C70CF">
        <w:rPr>
          <w:rFonts w:eastAsia="Calibri"/>
          <w:color w:val="242424"/>
          <w:sz w:val="30"/>
          <w:szCs w:val="30"/>
          <w:shd w:val="clear" w:color="auto" w:fill="FFFFFF"/>
          <w:lang w:eastAsia="en-US"/>
        </w:rPr>
        <w:t>1 февраля 2025 г.</w:t>
      </w:r>
      <w:r w:rsidRPr="009C70CF">
        <w:rPr>
          <w:rFonts w:eastAsia="Calibri"/>
          <w:sz w:val="22"/>
          <w:szCs w:val="22"/>
          <w:lang w:eastAsia="en-US"/>
        </w:rPr>
        <w:t xml:space="preserve"> </w:t>
      </w:r>
      <w:r w:rsidRPr="009C70CF">
        <w:rPr>
          <w:rFonts w:eastAsia="Calibri"/>
          <w:sz w:val="30"/>
          <w:szCs w:val="30"/>
          <w:lang w:eastAsia="en-US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Pr="009C70CF">
        <w:rPr>
          <w:rFonts w:eastAsia="Calibri"/>
          <w:color w:val="242424"/>
          <w:sz w:val="30"/>
          <w:szCs w:val="30"/>
          <w:shd w:val="clear" w:color="auto" w:fill="FFFFFF"/>
          <w:lang w:eastAsia="en-US"/>
        </w:rPr>
        <w:t>Должности служащих, занятых медицинской и фармацевтической деятельностью в здравоохранении. И</w:t>
      </w:r>
      <w:r w:rsidRPr="009C70CF">
        <w:rPr>
          <w:rFonts w:eastAsia="Calibri"/>
          <w:sz w:val="30"/>
          <w:szCs w:val="30"/>
          <w:lang w:eastAsia="en-US"/>
        </w:rPr>
        <w:t xml:space="preserve">зменились  коды профессий (должностей) работников. </w:t>
      </w:r>
    </w:p>
    <w:p w:rsidR="003432CB" w:rsidRPr="009C70CF" w:rsidRDefault="003432CB" w:rsidP="003432CB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9C70CF">
        <w:rPr>
          <w:rFonts w:eastAsia="Calibri"/>
          <w:sz w:val="30"/>
          <w:szCs w:val="30"/>
          <w:lang w:eastAsia="en-US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3D15F6">
        <w:rPr>
          <w:rFonts w:eastAsia="Calibri"/>
          <w:sz w:val="30"/>
          <w:szCs w:val="30"/>
          <w:lang w:eastAsia="en-US"/>
        </w:rPr>
        <w:t xml:space="preserve"> </w:t>
      </w:r>
      <w:r w:rsidRPr="009C70CF">
        <w:rPr>
          <w:rFonts w:eastAsia="Calibri"/>
          <w:sz w:val="30"/>
          <w:szCs w:val="30"/>
          <w:lang w:eastAsia="en-US"/>
        </w:rPr>
        <w:t>Приводим ответы на задаваемые плательщиками вопросы.</w:t>
      </w:r>
    </w:p>
    <w:p w:rsidR="003432CB" w:rsidRPr="009C70CF" w:rsidRDefault="003432CB" w:rsidP="003432CB">
      <w:pPr>
        <w:ind w:firstLine="450"/>
        <w:jc w:val="both"/>
        <w:rPr>
          <w:color w:val="242424"/>
          <w:szCs w:val="30"/>
        </w:rPr>
      </w:pPr>
      <w:r w:rsidRPr="009C70CF">
        <w:rPr>
          <w:b/>
          <w:bCs/>
          <w:sz w:val="30"/>
          <w:szCs w:val="30"/>
        </w:rPr>
        <w:t>Вопрос:</w:t>
      </w:r>
      <w:r w:rsidRPr="009C70CF">
        <w:rPr>
          <w:sz w:val="30"/>
          <w:szCs w:val="30"/>
        </w:rPr>
        <w:t> В организацию с 12.03.2025 принимается на основное место работы медицинск</w:t>
      </w:r>
      <w:bookmarkStart w:id="0" w:name="_GoBack"/>
      <w:bookmarkEnd w:id="0"/>
      <w:r w:rsidRPr="009C70CF">
        <w:rPr>
          <w:sz w:val="30"/>
          <w:szCs w:val="30"/>
        </w:rPr>
        <w:t xml:space="preserve">ая сестра. Специалистом организации представляются сведения о приеме и увольнении по </w:t>
      </w:r>
      <w:r w:rsidRPr="009C70CF">
        <w:rPr>
          <w:color w:val="242424"/>
          <w:sz w:val="30"/>
          <w:szCs w:val="30"/>
        </w:rPr>
        <w:t>форме ПУ-2 (форма ПУ-2) с информацией о приеме 12.03.2025 на основное место работы</w:t>
      </w:r>
      <w:r w:rsidRPr="009C70CF">
        <w:rPr>
          <w:color w:val="000000"/>
          <w:sz w:val="30"/>
          <w:szCs w:val="30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9C70CF">
        <w:rPr>
          <w:color w:val="242424"/>
          <w:sz w:val="30"/>
          <w:szCs w:val="30"/>
        </w:rPr>
        <w:t xml:space="preserve"> Как заполнить форму?</w:t>
      </w:r>
    </w:p>
    <w:p w:rsidR="003432CB" w:rsidRPr="009C70CF" w:rsidRDefault="003432CB" w:rsidP="003432CB">
      <w:pPr>
        <w:shd w:val="clear" w:color="auto" w:fill="FFFFFF"/>
        <w:ind w:firstLine="450"/>
        <w:jc w:val="both"/>
        <w:rPr>
          <w:color w:val="000000"/>
        </w:rPr>
      </w:pPr>
      <w:r w:rsidRPr="009C70CF">
        <w:rPr>
          <w:b/>
          <w:bCs/>
          <w:color w:val="242424"/>
          <w:sz w:val="30"/>
          <w:szCs w:val="30"/>
        </w:rPr>
        <w:t>Ответ:</w:t>
      </w:r>
      <w:r w:rsidRPr="009C70CF">
        <w:rPr>
          <w:color w:val="242424"/>
          <w:sz w:val="30"/>
          <w:szCs w:val="30"/>
        </w:rPr>
        <w:t xml:space="preserve">  С </w:t>
      </w:r>
      <w:r w:rsidRPr="009C70CF">
        <w:rPr>
          <w:color w:val="242424"/>
          <w:sz w:val="30"/>
          <w:szCs w:val="30"/>
          <w:shd w:val="clear" w:color="auto" w:fill="FFFFFF"/>
        </w:rPr>
        <w:t>1 февраля 2025 г.</w:t>
      </w:r>
      <w:r w:rsidRPr="009C70CF">
        <w:t xml:space="preserve"> </w:t>
      </w:r>
      <w:r w:rsidRPr="009C70CF">
        <w:rPr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9C70CF">
        <w:rPr>
          <w:color w:val="242424"/>
          <w:sz w:val="30"/>
          <w:szCs w:val="30"/>
          <w:shd w:val="clear" w:color="auto" w:fill="FFFFFF"/>
        </w:rPr>
        <w:t>(выпуск 37 справочника), и</w:t>
      </w:r>
      <w:r w:rsidRPr="009C70CF">
        <w:rPr>
          <w:rFonts w:eastAsia="Calibri"/>
          <w:sz w:val="30"/>
          <w:szCs w:val="30"/>
          <w:lang w:eastAsia="en-US"/>
        </w:rPr>
        <w:t>зменились  коды должностей служащих</w:t>
      </w:r>
      <w:r w:rsidRPr="009C70CF">
        <w:rPr>
          <w:sz w:val="30"/>
          <w:szCs w:val="30"/>
        </w:rPr>
        <w:t xml:space="preserve"> </w:t>
      </w:r>
      <w:r w:rsidRPr="009C70CF">
        <w:rPr>
          <w:color w:val="242424"/>
          <w:sz w:val="30"/>
          <w:szCs w:val="30"/>
          <w:shd w:val="clear" w:color="auto" w:fill="FFFFFF"/>
        </w:rPr>
        <w:t>(37 выпу</w:t>
      </w:r>
      <w:proofErr w:type="gramStart"/>
      <w:r w:rsidRPr="009C70CF">
        <w:rPr>
          <w:color w:val="242424"/>
          <w:sz w:val="30"/>
          <w:szCs w:val="30"/>
          <w:shd w:val="clear" w:color="auto" w:fill="FFFFFF"/>
        </w:rPr>
        <w:t>ск спр</w:t>
      </w:r>
      <w:proofErr w:type="gramEnd"/>
      <w:r w:rsidRPr="009C70CF">
        <w:rPr>
          <w:color w:val="242424"/>
          <w:sz w:val="30"/>
          <w:szCs w:val="30"/>
          <w:shd w:val="clear" w:color="auto" w:fill="FFFFFF"/>
        </w:rPr>
        <w:t>авочника).</w:t>
      </w:r>
      <w:r w:rsidRPr="009C70CF">
        <w:rPr>
          <w:rFonts w:eastAsia="Calibri"/>
          <w:sz w:val="30"/>
          <w:szCs w:val="30"/>
          <w:lang w:eastAsia="en-US"/>
        </w:rPr>
        <w:t xml:space="preserve"> (</w:t>
      </w:r>
      <w:r w:rsidRPr="009C70CF">
        <w:rPr>
          <w:rFonts w:eastAsia="Calibri"/>
          <w:i/>
          <w:sz w:val="30"/>
          <w:szCs w:val="30"/>
          <w:lang w:eastAsia="en-US"/>
        </w:rPr>
        <w:t>К</w:t>
      </w:r>
      <w:r w:rsidRPr="009C70CF">
        <w:rPr>
          <w:i/>
          <w:color w:val="000000"/>
          <w:sz w:val="30"/>
          <w:szCs w:val="30"/>
        </w:rPr>
        <w:t>од должности служащего 3221-001 действовал до 31.01.2025</w:t>
      </w:r>
      <w:r w:rsidRPr="009C70CF">
        <w:rPr>
          <w:color w:val="000000"/>
          <w:sz w:val="30"/>
          <w:szCs w:val="30"/>
        </w:rPr>
        <w:t xml:space="preserve">). </w:t>
      </w:r>
    </w:p>
    <w:p w:rsidR="003432CB" w:rsidRPr="009C70CF" w:rsidRDefault="003432CB" w:rsidP="003432CB">
      <w:pPr>
        <w:shd w:val="clear" w:color="auto" w:fill="FFFFFF"/>
        <w:ind w:firstLine="450"/>
        <w:jc w:val="both"/>
        <w:rPr>
          <w:color w:val="242424"/>
          <w:sz w:val="30"/>
          <w:szCs w:val="30"/>
        </w:rPr>
      </w:pPr>
      <w:r w:rsidRPr="009C70CF">
        <w:rPr>
          <w:color w:val="000000"/>
          <w:sz w:val="30"/>
          <w:szCs w:val="30"/>
        </w:rPr>
        <w:t xml:space="preserve">С 01.02.2025 при заполнении формы ПУ-2 следует </w:t>
      </w:r>
      <w:r w:rsidRPr="009C70CF">
        <w:rPr>
          <w:color w:val="242424"/>
          <w:sz w:val="30"/>
          <w:szCs w:val="30"/>
        </w:rPr>
        <w:t>выбирать коды,  с учетом выпуска 37 справочника.</w:t>
      </w:r>
    </w:p>
    <w:p w:rsidR="003432CB" w:rsidRPr="009C70CF" w:rsidRDefault="003432CB" w:rsidP="003432CB">
      <w:pPr>
        <w:shd w:val="clear" w:color="auto" w:fill="FFFFFF"/>
        <w:ind w:firstLine="450"/>
        <w:jc w:val="both"/>
        <w:rPr>
          <w:color w:val="242424"/>
        </w:rPr>
      </w:pPr>
    </w:p>
    <w:p w:rsidR="003432CB" w:rsidRPr="009C70CF" w:rsidRDefault="003432CB" w:rsidP="003432CB">
      <w:pPr>
        <w:jc w:val="both"/>
      </w:pPr>
      <w:r w:rsidRPr="009C70CF">
        <w:rPr>
          <w:b/>
          <w:bCs/>
          <w:sz w:val="30"/>
          <w:szCs w:val="30"/>
        </w:rPr>
        <w:t>Вопрос:</w:t>
      </w:r>
      <w:r w:rsidRPr="009C70CF">
        <w:rPr>
          <w:sz w:val="30"/>
          <w:szCs w:val="30"/>
        </w:rPr>
        <w:t xml:space="preserve"> </w:t>
      </w:r>
      <w:proofErr w:type="gramStart"/>
      <w:r w:rsidRPr="009C70CF">
        <w:rPr>
          <w:sz w:val="30"/>
          <w:szCs w:val="30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9C70CF">
        <w:rPr>
          <w:sz w:val="30"/>
          <w:szCs w:val="30"/>
        </w:rPr>
        <w:t xml:space="preserve"> не уволена?</w:t>
      </w:r>
    </w:p>
    <w:p w:rsidR="003432CB" w:rsidRPr="009C70CF" w:rsidRDefault="003432CB" w:rsidP="003432CB">
      <w:pPr>
        <w:jc w:val="both"/>
        <w:rPr>
          <w:rFonts w:eastAsia="Calibri"/>
          <w:sz w:val="22"/>
          <w:szCs w:val="22"/>
          <w:lang w:eastAsia="en-US"/>
        </w:rPr>
      </w:pPr>
      <w:r w:rsidRPr="009C70CF">
        <w:rPr>
          <w:b/>
          <w:bCs/>
          <w:sz w:val="30"/>
          <w:szCs w:val="30"/>
        </w:rPr>
        <w:t>Ответ:</w:t>
      </w:r>
      <w:r w:rsidRPr="009C70CF">
        <w:rPr>
          <w:sz w:val="30"/>
          <w:szCs w:val="30"/>
        </w:rPr>
        <w:t xml:space="preserve">  </w:t>
      </w:r>
      <w:proofErr w:type="gramStart"/>
      <w:r w:rsidRPr="009C70CF">
        <w:rPr>
          <w:sz w:val="30"/>
          <w:szCs w:val="30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9C70CF">
        <w:rPr>
          <w:sz w:val="30"/>
          <w:szCs w:val="30"/>
        </w:rPr>
        <w:t>т.ч</w:t>
      </w:r>
      <w:proofErr w:type="spellEnd"/>
      <w:r w:rsidRPr="009C70CF">
        <w:rPr>
          <w:sz w:val="30"/>
          <w:szCs w:val="30"/>
        </w:rPr>
        <w:t xml:space="preserve">. 31.01.2025 - дата закрытия периода работы по коду 3221-001, и 01.02.2025 - дата открытия периода работы с учетом выпуска 37 Единого квалификационного </w:t>
      </w:r>
      <w:r w:rsidRPr="009C70CF">
        <w:rPr>
          <w:sz w:val="30"/>
          <w:szCs w:val="30"/>
        </w:rPr>
        <w:lastRenderedPageBreak/>
        <w:t>справочника должностей служащих «Должности служащих, занятых медицинской и фармацевтической деятельностью в здравоохранении</w:t>
      </w:r>
      <w:proofErr w:type="gramEnd"/>
      <w:r w:rsidRPr="009C70CF">
        <w:rPr>
          <w:sz w:val="30"/>
          <w:szCs w:val="30"/>
        </w:rPr>
        <w:t>».</w:t>
      </w:r>
    </w:p>
    <w:p w:rsidR="003432CB" w:rsidRPr="006B4AD2" w:rsidRDefault="003432CB" w:rsidP="003432CB">
      <w:pPr>
        <w:widowControl w:val="0"/>
        <w:autoSpaceDE w:val="0"/>
        <w:autoSpaceDN w:val="0"/>
        <w:adjustRightInd w:val="0"/>
        <w:ind w:firstLine="538"/>
        <w:jc w:val="both"/>
        <w:rPr>
          <w:color w:val="242424"/>
          <w:sz w:val="30"/>
          <w:szCs w:val="30"/>
          <w:shd w:val="clear" w:color="auto" w:fill="FFFFFF"/>
        </w:rPr>
      </w:pPr>
      <w:r w:rsidRPr="006B4AD2">
        <w:rPr>
          <w:color w:val="242424"/>
          <w:sz w:val="30"/>
          <w:szCs w:val="30"/>
          <w:shd w:val="clear" w:color="auto" w:fill="FFFFFF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https://ssf.gov.by/ru/min-obl-ru </w:t>
      </w:r>
    </w:p>
    <w:p w:rsidR="003432CB" w:rsidRPr="006B4AD2" w:rsidRDefault="003432CB" w:rsidP="003432CB">
      <w:pPr>
        <w:widowControl w:val="0"/>
        <w:autoSpaceDE w:val="0"/>
        <w:autoSpaceDN w:val="0"/>
        <w:adjustRightInd w:val="0"/>
        <w:ind w:firstLine="538"/>
        <w:jc w:val="both"/>
        <w:rPr>
          <w:color w:val="242424"/>
          <w:sz w:val="30"/>
          <w:szCs w:val="30"/>
          <w:shd w:val="clear" w:color="auto" w:fill="FFFFFF"/>
        </w:rPr>
      </w:pPr>
      <w:r w:rsidRPr="006B4AD2">
        <w:rPr>
          <w:color w:val="242424"/>
          <w:sz w:val="30"/>
          <w:szCs w:val="30"/>
          <w:shd w:val="clear" w:color="auto" w:fill="FFFFFF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6B4AD2">
        <w:rPr>
          <w:color w:val="242424"/>
          <w:sz w:val="30"/>
          <w:szCs w:val="30"/>
          <w:shd w:val="clear" w:color="auto" w:fill="FFFFFF"/>
        </w:rPr>
        <w:t>mail</w:t>
      </w:r>
      <w:proofErr w:type="spellEnd"/>
      <w:r w:rsidRPr="006B4AD2">
        <w:rPr>
          <w:color w:val="242424"/>
          <w:sz w:val="30"/>
          <w:szCs w:val="30"/>
          <w:shd w:val="clear" w:color="auto" w:fill="FFFFFF"/>
        </w:rPr>
        <w:t xml:space="preserve">: kao@minsk.ssf.gov.by.                                                                                           </w:t>
      </w:r>
    </w:p>
    <w:p w:rsidR="003432CB" w:rsidRPr="006B4AD2" w:rsidRDefault="003432CB" w:rsidP="003432CB">
      <w:pPr>
        <w:widowControl w:val="0"/>
        <w:autoSpaceDE w:val="0"/>
        <w:autoSpaceDN w:val="0"/>
        <w:adjustRightInd w:val="0"/>
        <w:ind w:left="5812"/>
        <w:jc w:val="both"/>
        <w:rPr>
          <w:color w:val="242424"/>
          <w:sz w:val="30"/>
          <w:szCs w:val="30"/>
          <w:shd w:val="clear" w:color="auto" w:fill="FFFFFF"/>
        </w:rPr>
      </w:pPr>
      <w:r w:rsidRPr="006B4AD2">
        <w:rPr>
          <w:color w:val="242424"/>
          <w:sz w:val="30"/>
          <w:szCs w:val="30"/>
          <w:shd w:val="clear" w:color="auto" w:fill="FFFFFF"/>
        </w:rPr>
        <w:t xml:space="preserve">Жодинский </w:t>
      </w:r>
      <w:proofErr w:type="spellStart"/>
      <w:r w:rsidRPr="006B4AD2">
        <w:rPr>
          <w:color w:val="242424"/>
          <w:sz w:val="30"/>
          <w:szCs w:val="30"/>
          <w:shd w:val="clear" w:color="auto" w:fill="FFFFFF"/>
        </w:rPr>
        <w:t>горотдел</w:t>
      </w:r>
      <w:proofErr w:type="spellEnd"/>
      <w:r w:rsidRPr="006B4AD2">
        <w:rPr>
          <w:color w:val="242424"/>
          <w:sz w:val="30"/>
          <w:szCs w:val="30"/>
          <w:shd w:val="clear" w:color="auto" w:fill="FFFFFF"/>
        </w:rPr>
        <w:t xml:space="preserve"> </w:t>
      </w:r>
      <w:proofErr w:type="spellStart"/>
      <w:r w:rsidRPr="006B4AD2">
        <w:rPr>
          <w:color w:val="242424"/>
          <w:sz w:val="30"/>
          <w:szCs w:val="30"/>
          <w:shd w:val="clear" w:color="auto" w:fill="FFFFFF"/>
        </w:rPr>
        <w:t>Миноблуправления</w:t>
      </w:r>
      <w:proofErr w:type="spellEnd"/>
      <w:r w:rsidRPr="006B4AD2">
        <w:rPr>
          <w:color w:val="242424"/>
          <w:sz w:val="30"/>
          <w:szCs w:val="30"/>
          <w:shd w:val="clear" w:color="auto" w:fill="FFFFFF"/>
        </w:rPr>
        <w:t xml:space="preserve"> Фонда</w:t>
      </w:r>
    </w:p>
    <w:p w:rsidR="003432CB" w:rsidRPr="006B4AD2" w:rsidRDefault="003432CB" w:rsidP="003432CB">
      <w:pPr>
        <w:widowControl w:val="0"/>
        <w:autoSpaceDE w:val="0"/>
        <w:autoSpaceDN w:val="0"/>
        <w:adjustRightInd w:val="0"/>
        <w:ind w:firstLine="538"/>
        <w:jc w:val="both"/>
        <w:rPr>
          <w:rFonts w:eastAsia="Calibri"/>
          <w:i/>
          <w:color w:val="404040"/>
          <w:sz w:val="28"/>
          <w:szCs w:val="28"/>
          <w:u w:val="single"/>
          <w:lang w:eastAsia="en-US"/>
        </w:rPr>
      </w:pPr>
    </w:p>
    <w:p w:rsidR="003432CB" w:rsidRPr="006B4AD2" w:rsidRDefault="003432CB" w:rsidP="003432CB">
      <w:pPr>
        <w:rPr>
          <w:rFonts w:eastAsia="Calibri"/>
          <w:sz w:val="28"/>
          <w:szCs w:val="28"/>
          <w:lang w:eastAsia="en-US"/>
        </w:rPr>
      </w:pPr>
    </w:p>
    <w:p w:rsidR="003432CB" w:rsidRPr="006B4AD2" w:rsidRDefault="003432CB" w:rsidP="003432CB">
      <w:pPr>
        <w:spacing w:after="200" w:line="276" w:lineRule="auto"/>
        <w:rPr>
          <w:rFonts w:ascii="Calibri" w:eastAsia="Calibri" w:hAnsi="Calibri"/>
          <w:sz w:val="30"/>
          <w:szCs w:val="30"/>
          <w:lang w:eastAsia="en-US"/>
        </w:rPr>
      </w:pPr>
    </w:p>
    <w:p w:rsidR="003432CB" w:rsidRDefault="003432CB" w:rsidP="003432CB">
      <w:pPr>
        <w:shd w:val="clear" w:color="auto" w:fill="FFFFFF"/>
        <w:ind w:firstLine="708"/>
        <w:jc w:val="center"/>
        <w:rPr>
          <w:b/>
          <w:bCs/>
          <w:color w:val="242424"/>
          <w:sz w:val="30"/>
          <w:szCs w:val="30"/>
        </w:rPr>
      </w:pPr>
    </w:p>
    <w:p w:rsidR="00C27F48" w:rsidRPr="003432CB" w:rsidRDefault="00C27F48" w:rsidP="003432CB"/>
    <w:sectPr w:rsidR="00C27F48" w:rsidRPr="003432CB" w:rsidSect="003432CB">
      <w:pgSz w:w="11906" w:h="16838"/>
      <w:pgMar w:top="1134" w:right="850" w:bottom="1134" w:left="144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677BC"/>
    <w:rsid w:val="0020368A"/>
    <w:rsid w:val="003432CB"/>
    <w:rsid w:val="003D15F6"/>
    <w:rsid w:val="005E6FB9"/>
    <w:rsid w:val="00737BC6"/>
    <w:rsid w:val="00796D0B"/>
    <w:rsid w:val="008552DF"/>
    <w:rsid w:val="00875E83"/>
    <w:rsid w:val="00A60EDA"/>
    <w:rsid w:val="00B00BEB"/>
    <w:rsid w:val="00B34F1D"/>
    <w:rsid w:val="00C27F48"/>
    <w:rsid w:val="00E739EB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Кулагина Наталья Александровна</cp:lastModifiedBy>
  <cp:revision>3</cp:revision>
  <cp:lastPrinted>2025-04-03T07:25:00Z</cp:lastPrinted>
  <dcterms:created xsi:type="dcterms:W3CDTF">2025-04-07T07:17:00Z</dcterms:created>
  <dcterms:modified xsi:type="dcterms:W3CDTF">2025-04-07T07:19:00Z</dcterms:modified>
</cp:coreProperties>
</file>