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00619" w14:textId="54CF2BA3" w:rsidR="008E1EE3" w:rsidRPr="008C5111" w:rsidRDefault="008E1EE3" w:rsidP="008E1EE3">
      <w:pPr>
        <w:spacing w:after="0"/>
        <w:jc w:val="center"/>
        <w:rPr>
          <w:rFonts w:ascii="Times New Roman" w:hAnsi="Times New Roman" w:cs="Times New Roman"/>
          <w:b/>
          <w:bCs/>
          <w:sz w:val="28"/>
          <w:szCs w:val="28"/>
        </w:rPr>
      </w:pPr>
      <w:r w:rsidRPr="008C5111">
        <w:rPr>
          <w:rFonts w:ascii="Times New Roman" w:hAnsi="Times New Roman" w:cs="Times New Roman"/>
          <w:b/>
          <w:bCs/>
          <w:sz w:val="28"/>
          <w:szCs w:val="28"/>
        </w:rPr>
        <w:t xml:space="preserve">Гуманитарный проект государственного учреждения культуры </w:t>
      </w:r>
    </w:p>
    <w:p w14:paraId="70A6E976" w14:textId="21399887" w:rsidR="008E1EE3" w:rsidRPr="008C5111" w:rsidRDefault="008C5111" w:rsidP="008E1EE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8E1EE3" w:rsidRPr="008C5111">
        <w:rPr>
          <w:rFonts w:ascii="Times New Roman" w:hAnsi="Times New Roman" w:cs="Times New Roman"/>
          <w:b/>
          <w:bCs/>
          <w:sz w:val="28"/>
          <w:szCs w:val="28"/>
        </w:rPr>
        <w:t>Жодинский городской центр культуры и досуга</w:t>
      </w:r>
      <w:r w:rsidR="00F67104">
        <w:rPr>
          <w:rFonts w:ascii="Times New Roman" w:hAnsi="Times New Roman" w:cs="Times New Roman"/>
          <w:b/>
          <w:bCs/>
          <w:sz w:val="28"/>
          <w:szCs w:val="28"/>
        </w:rPr>
        <w:t>»</w:t>
      </w:r>
    </w:p>
    <w:p w14:paraId="4E5741C9" w14:textId="1925E7F0" w:rsidR="008E1EE3" w:rsidRDefault="008E1EE3" w:rsidP="008E1EE3">
      <w:pPr>
        <w:spacing w:after="0" w:line="240" w:lineRule="auto"/>
        <w:jc w:val="center"/>
        <w:rPr>
          <w:rFonts w:ascii="Times New Roman" w:eastAsia="Calibri" w:hAnsi="Times New Roman" w:cs="Times New Roman"/>
          <w:b/>
          <w:bCs/>
          <w:sz w:val="28"/>
          <w:szCs w:val="28"/>
          <w:lang w:bidi="en-US"/>
        </w:rPr>
      </w:pPr>
      <w:r w:rsidRPr="008C5111">
        <w:rPr>
          <w:rFonts w:ascii="Times New Roman" w:eastAsia="Calibri" w:hAnsi="Times New Roman" w:cs="Times New Roman"/>
          <w:b/>
          <w:bCs/>
          <w:sz w:val="28"/>
          <w:szCs w:val="28"/>
          <w:lang w:bidi="en-US"/>
        </w:rPr>
        <w:t>Минской области ищет спонсоров</w:t>
      </w:r>
    </w:p>
    <w:p w14:paraId="74373C9E" w14:textId="5E3FB1E9" w:rsidR="00642D2E" w:rsidRDefault="00642D2E" w:rsidP="008E1EE3">
      <w:pPr>
        <w:spacing w:after="0" w:line="240" w:lineRule="auto"/>
        <w:jc w:val="center"/>
        <w:rPr>
          <w:rFonts w:ascii="Times New Roman" w:eastAsia="Calibri" w:hAnsi="Times New Roman" w:cs="Times New Roman"/>
          <w:b/>
          <w:bCs/>
          <w:sz w:val="28"/>
          <w:szCs w:val="28"/>
          <w:lang w:bidi="en-US"/>
        </w:rPr>
      </w:pPr>
      <w:r>
        <w:rPr>
          <w:rFonts w:ascii="Times New Roman" w:eastAsia="Calibri" w:hAnsi="Times New Roman" w:cs="Times New Roman"/>
          <w:b/>
          <w:bCs/>
          <w:noProof/>
          <w:sz w:val="28"/>
          <w:szCs w:val="28"/>
          <w:lang w:bidi="en-US"/>
        </w:rPr>
        <w:drawing>
          <wp:anchor distT="0" distB="0" distL="114300" distR="114300" simplePos="0" relativeHeight="251658240" behindDoc="1" locked="0" layoutInCell="1" allowOverlap="1" wp14:anchorId="41519399" wp14:editId="71344FFF">
            <wp:simplePos x="0" y="0"/>
            <wp:positionH relativeFrom="column">
              <wp:posOffset>643890</wp:posOffset>
            </wp:positionH>
            <wp:positionV relativeFrom="paragraph">
              <wp:posOffset>110490</wp:posOffset>
            </wp:positionV>
            <wp:extent cx="4591050" cy="3249295"/>
            <wp:effectExtent l="0" t="0" r="0" b="8255"/>
            <wp:wrapThrough wrapText="bothSides">
              <wp:wrapPolygon edited="0">
                <wp:start x="0" y="0"/>
                <wp:lineTo x="0" y="21528"/>
                <wp:lineTo x="21510" y="21528"/>
                <wp:lineTo x="2151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91050" cy="3249295"/>
                    </a:xfrm>
                    <a:prstGeom prst="rect">
                      <a:avLst/>
                    </a:prstGeom>
                    <a:noFill/>
                    <a:ln>
                      <a:noFill/>
                    </a:ln>
                  </pic:spPr>
                </pic:pic>
              </a:graphicData>
            </a:graphic>
          </wp:anchor>
        </w:drawing>
      </w:r>
    </w:p>
    <w:p w14:paraId="3070A03C" w14:textId="3910126E" w:rsidR="00642D2E" w:rsidRDefault="00642D2E" w:rsidP="008E1EE3">
      <w:pPr>
        <w:spacing w:after="0" w:line="240" w:lineRule="auto"/>
        <w:jc w:val="center"/>
        <w:rPr>
          <w:rFonts w:ascii="Times New Roman" w:eastAsia="Calibri" w:hAnsi="Times New Roman" w:cs="Times New Roman"/>
          <w:b/>
          <w:bCs/>
          <w:sz w:val="28"/>
          <w:szCs w:val="28"/>
          <w:lang w:bidi="en-US"/>
        </w:rPr>
      </w:pPr>
    </w:p>
    <w:p w14:paraId="3EB43814" w14:textId="1541CD03" w:rsidR="00642D2E" w:rsidRDefault="00642D2E" w:rsidP="008E1EE3">
      <w:pPr>
        <w:spacing w:after="0" w:line="240" w:lineRule="auto"/>
        <w:jc w:val="center"/>
        <w:rPr>
          <w:rFonts w:ascii="Times New Roman" w:eastAsia="Calibri" w:hAnsi="Times New Roman" w:cs="Times New Roman"/>
          <w:b/>
          <w:bCs/>
          <w:sz w:val="28"/>
          <w:szCs w:val="28"/>
          <w:lang w:bidi="en-US"/>
        </w:rPr>
      </w:pPr>
    </w:p>
    <w:p w14:paraId="132E803A" w14:textId="001BF7E7" w:rsidR="00642D2E" w:rsidRPr="00642D2E" w:rsidRDefault="00642D2E" w:rsidP="00642D2E">
      <w:pPr>
        <w:rPr>
          <w:rFonts w:ascii="Times New Roman" w:eastAsia="Calibri" w:hAnsi="Times New Roman" w:cs="Times New Roman"/>
          <w:sz w:val="28"/>
          <w:szCs w:val="28"/>
          <w:lang w:bidi="en-US"/>
        </w:rPr>
      </w:pPr>
    </w:p>
    <w:p w14:paraId="4C01F7F0" w14:textId="029193AD" w:rsidR="00642D2E" w:rsidRPr="00642D2E" w:rsidRDefault="00642D2E" w:rsidP="00642D2E">
      <w:pPr>
        <w:rPr>
          <w:rFonts w:ascii="Times New Roman" w:eastAsia="Calibri" w:hAnsi="Times New Roman" w:cs="Times New Roman"/>
          <w:sz w:val="28"/>
          <w:szCs w:val="28"/>
          <w:lang w:bidi="en-US"/>
        </w:rPr>
      </w:pPr>
    </w:p>
    <w:p w14:paraId="25DAFB69" w14:textId="5CEBC163" w:rsidR="00642D2E" w:rsidRPr="00642D2E" w:rsidRDefault="00642D2E" w:rsidP="00642D2E">
      <w:pPr>
        <w:rPr>
          <w:rFonts w:ascii="Times New Roman" w:eastAsia="Calibri" w:hAnsi="Times New Roman" w:cs="Times New Roman"/>
          <w:sz w:val="28"/>
          <w:szCs w:val="28"/>
          <w:lang w:bidi="en-US"/>
        </w:rPr>
      </w:pPr>
    </w:p>
    <w:p w14:paraId="5B66E66E" w14:textId="15A2E048" w:rsidR="00642D2E" w:rsidRPr="00642D2E" w:rsidRDefault="00642D2E" w:rsidP="00642D2E">
      <w:pPr>
        <w:rPr>
          <w:rFonts w:ascii="Times New Roman" w:eastAsia="Calibri" w:hAnsi="Times New Roman" w:cs="Times New Roman"/>
          <w:sz w:val="28"/>
          <w:szCs w:val="28"/>
          <w:lang w:bidi="en-US"/>
        </w:rPr>
      </w:pPr>
    </w:p>
    <w:p w14:paraId="2482E73A" w14:textId="4CED50F8" w:rsidR="00642D2E" w:rsidRPr="00642D2E" w:rsidRDefault="00642D2E" w:rsidP="00642D2E">
      <w:pPr>
        <w:rPr>
          <w:rFonts w:ascii="Times New Roman" w:eastAsia="Calibri" w:hAnsi="Times New Roman" w:cs="Times New Roman"/>
          <w:sz w:val="28"/>
          <w:szCs w:val="28"/>
          <w:lang w:bidi="en-US"/>
        </w:rPr>
      </w:pPr>
    </w:p>
    <w:p w14:paraId="47481D13" w14:textId="349039B8" w:rsidR="00642D2E" w:rsidRPr="00642D2E" w:rsidRDefault="00642D2E" w:rsidP="00642D2E">
      <w:pPr>
        <w:rPr>
          <w:rFonts w:ascii="Times New Roman" w:eastAsia="Calibri" w:hAnsi="Times New Roman" w:cs="Times New Roman"/>
          <w:sz w:val="28"/>
          <w:szCs w:val="28"/>
          <w:lang w:bidi="en-US"/>
        </w:rPr>
      </w:pPr>
    </w:p>
    <w:p w14:paraId="1C031D31" w14:textId="3E839002" w:rsidR="00642D2E" w:rsidRDefault="00642D2E" w:rsidP="00642D2E">
      <w:pPr>
        <w:rPr>
          <w:rFonts w:ascii="Times New Roman" w:eastAsia="Calibri" w:hAnsi="Times New Roman" w:cs="Times New Roman"/>
          <w:b/>
          <w:bCs/>
          <w:sz w:val="28"/>
          <w:szCs w:val="28"/>
          <w:lang w:bidi="en-US"/>
        </w:rPr>
      </w:pPr>
    </w:p>
    <w:p w14:paraId="583860D6" w14:textId="05E7CFDB" w:rsidR="00642D2E" w:rsidRDefault="00642D2E" w:rsidP="00642D2E">
      <w:pPr>
        <w:rPr>
          <w:rFonts w:ascii="Times New Roman" w:eastAsia="Calibri" w:hAnsi="Times New Roman" w:cs="Times New Roman"/>
          <w:sz w:val="28"/>
          <w:szCs w:val="28"/>
          <w:lang w:bidi="en-US"/>
        </w:rPr>
      </w:pPr>
    </w:p>
    <w:p w14:paraId="291DBD6E" w14:textId="00666DD9" w:rsidR="00642D2E" w:rsidRPr="00642D2E" w:rsidRDefault="00642D2E" w:rsidP="00642D2E">
      <w:pPr>
        <w:rPr>
          <w:rFonts w:ascii="Times New Roman" w:eastAsia="Calibri" w:hAnsi="Times New Roman" w:cs="Times New Roman"/>
          <w:sz w:val="28"/>
          <w:szCs w:val="28"/>
          <w:lang w:bidi="en-US"/>
        </w:rPr>
      </w:pPr>
    </w:p>
    <w:tbl>
      <w:tblPr>
        <w:tblStyle w:val="1"/>
        <w:tblW w:w="9606" w:type="dxa"/>
        <w:tblLook w:val="04A0" w:firstRow="1" w:lastRow="0" w:firstColumn="1" w:lastColumn="0" w:noHBand="0" w:noVBand="1"/>
      </w:tblPr>
      <w:tblGrid>
        <w:gridCol w:w="9606"/>
      </w:tblGrid>
      <w:tr w:rsidR="003D714A" w:rsidRPr="008C5111" w14:paraId="76F4E5CF" w14:textId="77777777" w:rsidTr="00C57613">
        <w:tc>
          <w:tcPr>
            <w:tcW w:w="9606" w:type="dxa"/>
          </w:tcPr>
          <w:p w14:paraId="4E964C2B" w14:textId="394CDFF2" w:rsidR="003D714A" w:rsidRPr="008C5111" w:rsidRDefault="003D714A" w:rsidP="003D714A">
            <w:pPr>
              <w:jc w:val="both"/>
              <w:rPr>
                <w:rFonts w:ascii="Times New Roman" w:hAnsi="Times New Roman" w:cs="Times New Roman"/>
                <w:b/>
                <w:sz w:val="28"/>
                <w:szCs w:val="28"/>
                <w:lang w:val="ru-RU"/>
              </w:rPr>
            </w:pPr>
            <w:r w:rsidRPr="008C5111">
              <w:rPr>
                <w:rFonts w:ascii="Times New Roman" w:eastAsia="Calibri" w:hAnsi="Times New Roman" w:cs="Times New Roman"/>
                <w:sz w:val="28"/>
                <w:szCs w:val="28"/>
                <w:lang w:val="ru-RU"/>
              </w:rPr>
              <w:t xml:space="preserve">1. Наименование проекта: </w:t>
            </w:r>
            <w:r w:rsidR="008C5111">
              <w:rPr>
                <w:rFonts w:ascii="Times New Roman" w:hAnsi="Times New Roman" w:cs="Times New Roman"/>
                <w:sz w:val="28"/>
                <w:szCs w:val="28"/>
                <w:lang w:val="ru-RU"/>
              </w:rPr>
              <w:t>«</w:t>
            </w:r>
            <w:r w:rsidRPr="008C5111">
              <w:rPr>
                <w:rFonts w:ascii="Times New Roman" w:hAnsi="Times New Roman" w:cs="Times New Roman"/>
                <w:sz w:val="28"/>
                <w:szCs w:val="28"/>
                <w:lang w:val="ru-RU"/>
              </w:rPr>
              <w:t>Голоса нашего города</w:t>
            </w:r>
            <w:r w:rsidR="00F67104">
              <w:rPr>
                <w:rFonts w:ascii="Times New Roman" w:hAnsi="Times New Roman" w:cs="Times New Roman"/>
                <w:sz w:val="28"/>
                <w:szCs w:val="28"/>
                <w:lang w:val="ru-RU"/>
              </w:rPr>
              <w:t>»</w:t>
            </w:r>
          </w:p>
        </w:tc>
      </w:tr>
      <w:tr w:rsidR="003D714A" w:rsidRPr="008C5111" w14:paraId="0FFD4CEE" w14:textId="77777777" w:rsidTr="00C57613">
        <w:tc>
          <w:tcPr>
            <w:tcW w:w="9606" w:type="dxa"/>
          </w:tcPr>
          <w:p w14:paraId="2C212E63" w14:textId="10FDCC88" w:rsidR="003D714A" w:rsidRPr="008C5111" w:rsidRDefault="003D714A" w:rsidP="003D714A">
            <w:pPr>
              <w:rPr>
                <w:rFonts w:ascii="Times New Roman" w:eastAsia="Times New Roman" w:hAnsi="Times New Roman" w:cs="Times New Roman"/>
                <w:sz w:val="28"/>
                <w:szCs w:val="28"/>
                <w:lang w:val="ru-RU" w:eastAsia="ru-RU"/>
              </w:rPr>
            </w:pPr>
            <w:r w:rsidRPr="008C5111">
              <w:rPr>
                <w:rFonts w:ascii="Times New Roman" w:eastAsia="Calibri" w:hAnsi="Times New Roman" w:cs="Times New Roman"/>
                <w:sz w:val="28"/>
                <w:szCs w:val="28"/>
                <w:lang w:val="ru-RU"/>
              </w:rPr>
              <w:t xml:space="preserve">2. Срок реализации проекта: </w:t>
            </w:r>
            <w:r w:rsidRPr="008C5111">
              <w:rPr>
                <w:rFonts w:ascii="Times New Roman" w:eastAsia="Times New Roman" w:hAnsi="Times New Roman" w:cs="Times New Roman"/>
                <w:sz w:val="28"/>
                <w:szCs w:val="28"/>
                <w:lang w:val="ru-RU" w:eastAsia="ru-RU"/>
              </w:rPr>
              <w:t xml:space="preserve">Ежегодный проект. Проект реализуется с 2021  </w:t>
            </w:r>
          </w:p>
        </w:tc>
      </w:tr>
      <w:tr w:rsidR="003D714A" w:rsidRPr="008C5111" w14:paraId="6F533DEA" w14:textId="77777777" w:rsidTr="00C57613">
        <w:tc>
          <w:tcPr>
            <w:tcW w:w="9606" w:type="dxa"/>
          </w:tcPr>
          <w:p w14:paraId="037D0C73" w14:textId="10B7B413" w:rsidR="003D714A" w:rsidRPr="008C5111" w:rsidRDefault="003D714A" w:rsidP="00C57613">
            <w:pPr>
              <w:jc w:val="both"/>
              <w:rPr>
                <w:rFonts w:ascii="Times New Roman" w:eastAsia="Times New Roman" w:hAnsi="Times New Roman" w:cs="Times New Roman"/>
                <w:sz w:val="28"/>
                <w:szCs w:val="28"/>
                <w:lang w:val="ru-RU" w:eastAsia="ar-SA"/>
              </w:rPr>
            </w:pPr>
            <w:r w:rsidRPr="008C5111">
              <w:rPr>
                <w:rFonts w:ascii="Times New Roman" w:eastAsia="Calibri" w:hAnsi="Times New Roman" w:cs="Times New Roman"/>
                <w:sz w:val="28"/>
                <w:szCs w:val="28"/>
                <w:lang w:val="ru-RU"/>
              </w:rPr>
              <w:t xml:space="preserve">3.Организация - заявитель: </w:t>
            </w:r>
            <w:r w:rsidRPr="008C5111">
              <w:rPr>
                <w:rFonts w:ascii="Times New Roman" w:eastAsia="Times New Roman" w:hAnsi="Times New Roman" w:cs="Times New Roman"/>
                <w:sz w:val="28"/>
                <w:szCs w:val="28"/>
                <w:lang w:val="ru-RU" w:eastAsia="ar-SA"/>
              </w:rPr>
              <w:t xml:space="preserve">государственное учреждение культуры </w:t>
            </w:r>
            <w:r w:rsidR="008C5111">
              <w:rPr>
                <w:rFonts w:ascii="Times New Roman" w:eastAsia="Times New Roman" w:hAnsi="Times New Roman" w:cs="Times New Roman"/>
                <w:sz w:val="28"/>
                <w:szCs w:val="28"/>
                <w:lang w:val="ru-RU" w:eastAsia="ar-SA"/>
              </w:rPr>
              <w:t xml:space="preserve"> «</w:t>
            </w:r>
            <w:r w:rsidRPr="008C5111">
              <w:rPr>
                <w:rFonts w:ascii="Times New Roman" w:eastAsia="Times New Roman" w:hAnsi="Times New Roman" w:cs="Times New Roman"/>
                <w:sz w:val="28"/>
                <w:szCs w:val="28"/>
                <w:lang w:val="ru-RU" w:eastAsia="ar-SA"/>
              </w:rPr>
              <w:t>Жодинский городской центр культуры и досуга</w:t>
            </w:r>
            <w:r w:rsidR="00F67104">
              <w:rPr>
                <w:rFonts w:ascii="Times New Roman" w:eastAsia="Times New Roman" w:hAnsi="Times New Roman" w:cs="Times New Roman"/>
                <w:sz w:val="28"/>
                <w:szCs w:val="28"/>
                <w:lang w:val="ru-RU" w:eastAsia="ar-SA"/>
              </w:rPr>
              <w:t>»</w:t>
            </w:r>
          </w:p>
        </w:tc>
      </w:tr>
      <w:tr w:rsidR="003D714A" w:rsidRPr="008C5111" w14:paraId="7A52FF5E" w14:textId="77777777" w:rsidTr="00C57613">
        <w:tc>
          <w:tcPr>
            <w:tcW w:w="9606" w:type="dxa"/>
          </w:tcPr>
          <w:p w14:paraId="677B254E" w14:textId="6A9D1B48" w:rsidR="003D714A" w:rsidRPr="008C5111" w:rsidRDefault="003D714A"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4. Цели проекта: проект проводится с целью выявления и поддержки талантливой молодежи, развития творческого потенциала, популяризации всестороннего развития молодого поколения.</w:t>
            </w:r>
          </w:p>
        </w:tc>
      </w:tr>
      <w:tr w:rsidR="003D714A" w:rsidRPr="008C5111" w14:paraId="0B66263D" w14:textId="77777777" w:rsidTr="00C57613">
        <w:tc>
          <w:tcPr>
            <w:tcW w:w="9606" w:type="dxa"/>
          </w:tcPr>
          <w:p w14:paraId="5D1BB7C7" w14:textId="4C25F4D9" w:rsidR="003D714A" w:rsidRPr="008C5111" w:rsidRDefault="003D714A" w:rsidP="003D714A">
            <w:pPr>
              <w:jc w:val="both"/>
              <w:rPr>
                <w:rFonts w:ascii="Times New Roman" w:hAnsi="Times New Roman" w:cs="Times New Roman"/>
                <w:sz w:val="28"/>
                <w:szCs w:val="28"/>
                <w:lang w:val="ru-RU"/>
              </w:rPr>
            </w:pPr>
            <w:r w:rsidRPr="008C5111">
              <w:rPr>
                <w:rFonts w:ascii="Times New Roman" w:eastAsia="Calibri" w:hAnsi="Times New Roman" w:cs="Times New Roman"/>
                <w:sz w:val="28"/>
                <w:szCs w:val="28"/>
                <w:lang w:val="ru-RU"/>
              </w:rPr>
              <w:t>5. Задачи, планируемые к выполнению в рамках реализации проекта: содействие развитию творческого потенциала молодежи; формирование банка данных талантливой и одаренной молодежи; создание благоприятных условий для творческой самореализации; всестороннее воспитание молодежи, содействие ее духовному, нравственному и физическому развитию; формирование целостной системы поддержки, обладающей лидерскими навыками, инициативной и талантливой молодежи; гражданское образование и патриотическое воспитание молодежи, содействие формированию культурных и нравственных ценностей среди молодежи; популяризация культурно-содержательного, интеллектуально обогащенного досуга несовершеннолетних.</w:t>
            </w:r>
          </w:p>
        </w:tc>
      </w:tr>
      <w:tr w:rsidR="003D714A" w:rsidRPr="008C5111" w14:paraId="64FE69E1" w14:textId="77777777" w:rsidTr="00C57613">
        <w:tc>
          <w:tcPr>
            <w:tcW w:w="9606" w:type="dxa"/>
          </w:tcPr>
          <w:p w14:paraId="68D59693" w14:textId="4024A966" w:rsidR="003D714A" w:rsidRPr="008C5111" w:rsidRDefault="003D714A" w:rsidP="00C57613">
            <w:pPr>
              <w:pStyle w:val="2"/>
              <w:shd w:val="clear" w:color="auto" w:fill="FFFFFF"/>
              <w:spacing w:before="0"/>
              <w:jc w:val="both"/>
              <w:rPr>
                <w:rFonts w:ascii="Times New Roman" w:eastAsia="Calibri" w:hAnsi="Times New Roman" w:cs="Times New Roman"/>
                <w:color w:val="000000" w:themeColor="text1"/>
                <w:sz w:val="28"/>
                <w:szCs w:val="28"/>
                <w:lang w:val="ru-RU"/>
              </w:rPr>
            </w:pPr>
            <w:r w:rsidRPr="008C5111">
              <w:rPr>
                <w:rFonts w:ascii="Times New Roman" w:eastAsia="Calibri" w:hAnsi="Times New Roman" w:cs="Times New Roman"/>
                <w:color w:val="000000" w:themeColor="text1"/>
                <w:sz w:val="28"/>
                <w:szCs w:val="28"/>
                <w:lang w:val="ru-RU"/>
              </w:rPr>
              <w:t xml:space="preserve">6. </w:t>
            </w:r>
            <w:r w:rsidRPr="008C5111">
              <w:rPr>
                <w:rFonts w:ascii="Times New Roman" w:hAnsi="Times New Roman" w:cs="Times New Roman"/>
                <w:color w:val="000000" w:themeColor="text1"/>
                <w:sz w:val="28"/>
                <w:szCs w:val="28"/>
                <w:lang w:val="ru-RU"/>
              </w:rPr>
              <w:t>Целевые группы: молодежь г. Жодино.</w:t>
            </w:r>
          </w:p>
        </w:tc>
      </w:tr>
      <w:tr w:rsidR="003D714A" w:rsidRPr="008C5111" w14:paraId="45FC049B" w14:textId="77777777" w:rsidTr="00C57613">
        <w:tc>
          <w:tcPr>
            <w:tcW w:w="9606" w:type="dxa"/>
          </w:tcPr>
          <w:p w14:paraId="5E2ED707" w14:textId="4AF6C72E" w:rsidR="003D714A" w:rsidRPr="008C5111" w:rsidRDefault="003D714A" w:rsidP="003D714A">
            <w:pPr>
              <w:jc w:val="both"/>
              <w:rPr>
                <w:rFonts w:ascii="Times New Roman" w:eastAsia="Calibri" w:hAnsi="Times New Roman" w:cs="Times New Roman"/>
                <w:bCs/>
                <w:sz w:val="28"/>
                <w:szCs w:val="28"/>
                <w:lang w:val="ru-RU"/>
              </w:rPr>
            </w:pPr>
            <w:r w:rsidRPr="008C5111">
              <w:rPr>
                <w:rFonts w:ascii="Times New Roman" w:eastAsia="Calibri" w:hAnsi="Times New Roman" w:cs="Times New Roman"/>
                <w:sz w:val="28"/>
                <w:szCs w:val="28"/>
                <w:lang w:val="ru-RU"/>
              </w:rPr>
              <w:t xml:space="preserve">7. </w:t>
            </w:r>
            <w:r w:rsidRPr="008C5111">
              <w:rPr>
                <w:rFonts w:ascii="Times New Roman" w:eastAsia="Calibri" w:hAnsi="Times New Roman" w:cs="Times New Roman"/>
                <w:bCs/>
                <w:sz w:val="28"/>
                <w:szCs w:val="28"/>
                <w:lang w:val="ru-RU"/>
              </w:rPr>
              <w:t>Обоснование социальной значимости</w:t>
            </w:r>
            <w:r w:rsidRPr="008C5111">
              <w:rPr>
                <w:rFonts w:ascii="Times New Roman" w:eastAsia="Calibri" w:hAnsi="Times New Roman" w:cs="Times New Roman"/>
                <w:sz w:val="28"/>
                <w:szCs w:val="28"/>
                <w:lang w:val="ru-RU"/>
              </w:rPr>
              <w:t>: м</w:t>
            </w:r>
            <w:r w:rsidRPr="008C5111">
              <w:rPr>
                <w:rFonts w:ascii="Times New Roman" w:eastAsia="Times New Roman" w:hAnsi="Times New Roman" w:cs="Times New Roman"/>
                <w:sz w:val="28"/>
                <w:szCs w:val="28"/>
                <w:lang w:val="ru-RU" w:eastAsia="ar-SA"/>
              </w:rPr>
              <w:t>узыка является важной частью культурного наследия каждого народа. Проект способствует сохранению и популяризации культурных традиций, помогают молодежи узнать больше о своем отечестве и его культуре.</w:t>
            </w:r>
            <w:r w:rsidRPr="008C5111">
              <w:rPr>
                <w:rFonts w:ascii="Times New Roman" w:hAnsi="Times New Roman" w:cs="Times New Roman"/>
                <w:sz w:val="28"/>
                <w:szCs w:val="28"/>
                <w:lang w:val="ru-RU"/>
              </w:rPr>
              <w:t xml:space="preserve"> </w:t>
            </w:r>
            <w:r w:rsidRPr="008C5111">
              <w:rPr>
                <w:rFonts w:ascii="Times New Roman" w:eastAsia="Times New Roman" w:hAnsi="Times New Roman" w:cs="Times New Roman"/>
                <w:sz w:val="28"/>
                <w:szCs w:val="28"/>
                <w:lang w:val="ru-RU" w:eastAsia="ar-SA"/>
              </w:rPr>
              <w:t xml:space="preserve">Участие в проекте способствует социализации молодежи, помогает развивать навыки командной работы, а также формирует </w:t>
            </w:r>
            <w:r w:rsidRPr="008C5111">
              <w:rPr>
                <w:rFonts w:ascii="Times New Roman" w:eastAsia="Times New Roman" w:hAnsi="Times New Roman" w:cs="Times New Roman"/>
                <w:sz w:val="28"/>
                <w:szCs w:val="28"/>
                <w:lang w:val="ru-RU" w:eastAsia="ar-SA"/>
              </w:rPr>
              <w:lastRenderedPageBreak/>
              <w:t>чувство единства и принадлежности к коллективу.</w:t>
            </w:r>
            <w:r w:rsidRPr="008C5111">
              <w:rPr>
                <w:rFonts w:ascii="Times New Roman" w:hAnsi="Times New Roman" w:cs="Times New Roman"/>
                <w:sz w:val="28"/>
                <w:szCs w:val="28"/>
                <w:lang w:val="ru-RU"/>
              </w:rPr>
              <w:t xml:space="preserve"> </w:t>
            </w:r>
            <w:r w:rsidRPr="008C5111">
              <w:rPr>
                <w:rFonts w:ascii="Times New Roman" w:eastAsia="Times New Roman" w:hAnsi="Times New Roman" w:cs="Times New Roman"/>
                <w:sz w:val="28"/>
                <w:szCs w:val="28"/>
                <w:lang w:val="ru-RU" w:eastAsia="ar-SA"/>
              </w:rPr>
              <w:t>Для некоторых молодых людей участие в таких проектах может стать первым шагом к профессиональной карьере в музыке, искусстве или смежных областях. Это позволяет молодежи увидеть возможности и перспективы, которые открывает музыкальная индустрия.</w:t>
            </w:r>
          </w:p>
        </w:tc>
      </w:tr>
      <w:tr w:rsidR="003D714A" w:rsidRPr="008C5111" w14:paraId="3727DE53" w14:textId="77777777" w:rsidTr="008C5111">
        <w:trPr>
          <w:trHeight w:val="1976"/>
        </w:trPr>
        <w:tc>
          <w:tcPr>
            <w:tcW w:w="9606" w:type="dxa"/>
          </w:tcPr>
          <w:p w14:paraId="704978B6" w14:textId="77777777" w:rsidR="003D714A" w:rsidRPr="008C5111" w:rsidRDefault="003D714A"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lastRenderedPageBreak/>
              <w:t>8. Оборудование:</w:t>
            </w:r>
          </w:p>
          <w:p w14:paraId="4B5828BA" w14:textId="4F8BE0D9" w:rsidR="003D714A" w:rsidRPr="008C5111" w:rsidRDefault="003D714A" w:rsidP="003D714A">
            <w:pPr>
              <w:pStyle w:val="a4"/>
              <w:numPr>
                <w:ilvl w:val="0"/>
                <w:numId w:val="3"/>
              </w:numPr>
              <w:ind w:left="306"/>
              <w:jc w:val="both"/>
              <w:rPr>
                <w:rFonts w:ascii="Times New Roman" w:hAnsi="Times New Roman" w:cs="Times New Roman"/>
                <w:sz w:val="28"/>
                <w:szCs w:val="28"/>
                <w:lang w:val="ru-RU"/>
              </w:rPr>
            </w:pPr>
            <w:r w:rsidRPr="008C5111">
              <w:rPr>
                <w:rFonts w:ascii="Times New Roman" w:hAnsi="Times New Roman" w:cs="Times New Roman"/>
                <w:sz w:val="28"/>
                <w:szCs w:val="28"/>
                <w:lang w:val="ru-RU"/>
              </w:rPr>
              <w:t>печатная продукция (буклет</w:t>
            </w:r>
            <w:r w:rsidR="008C5111" w:rsidRPr="008C5111">
              <w:rPr>
                <w:rFonts w:ascii="Times New Roman" w:hAnsi="Times New Roman" w:cs="Times New Roman"/>
                <w:sz w:val="28"/>
                <w:szCs w:val="28"/>
                <w:lang w:val="ru-RU"/>
              </w:rPr>
              <w:t>ы, дипломы и рамки для дипломов</w:t>
            </w:r>
            <w:r w:rsidRPr="008C5111">
              <w:rPr>
                <w:rFonts w:ascii="Times New Roman" w:hAnsi="Times New Roman" w:cs="Times New Roman"/>
                <w:sz w:val="28"/>
                <w:szCs w:val="28"/>
                <w:lang w:val="ru-RU"/>
              </w:rPr>
              <w:t>)</w:t>
            </w:r>
            <w:r w:rsidR="008C5111" w:rsidRPr="008C5111">
              <w:rPr>
                <w:rFonts w:ascii="Times New Roman" w:hAnsi="Times New Roman" w:cs="Times New Roman"/>
                <w:sz w:val="28"/>
                <w:szCs w:val="28"/>
                <w:lang w:val="ru-RU"/>
              </w:rPr>
              <w:t>;</w:t>
            </w:r>
            <w:r w:rsidRPr="008C5111">
              <w:rPr>
                <w:rFonts w:ascii="Times New Roman" w:hAnsi="Times New Roman" w:cs="Times New Roman"/>
                <w:sz w:val="28"/>
                <w:szCs w:val="28"/>
                <w:lang w:val="ru-RU"/>
              </w:rPr>
              <w:tab/>
            </w:r>
          </w:p>
          <w:p w14:paraId="101F47EE" w14:textId="68DE2445" w:rsidR="003D714A" w:rsidRPr="008C5111" w:rsidRDefault="003D714A" w:rsidP="003D714A">
            <w:pPr>
              <w:pStyle w:val="a4"/>
              <w:numPr>
                <w:ilvl w:val="0"/>
                <w:numId w:val="3"/>
              </w:numPr>
              <w:ind w:left="306"/>
              <w:jc w:val="both"/>
              <w:rPr>
                <w:rFonts w:ascii="Times New Roman" w:hAnsi="Times New Roman" w:cs="Times New Roman"/>
                <w:sz w:val="28"/>
                <w:szCs w:val="28"/>
                <w:lang w:val="ru-RU"/>
              </w:rPr>
            </w:pPr>
            <w:r w:rsidRPr="008C5111">
              <w:rPr>
                <w:rFonts w:ascii="Times New Roman" w:hAnsi="Times New Roman" w:cs="Times New Roman"/>
                <w:sz w:val="28"/>
                <w:szCs w:val="28"/>
                <w:lang w:val="ru-RU"/>
              </w:rPr>
              <w:t>п</w:t>
            </w:r>
            <w:r w:rsidR="008C5111" w:rsidRPr="008C5111">
              <w:rPr>
                <w:rFonts w:ascii="Times New Roman" w:hAnsi="Times New Roman" w:cs="Times New Roman"/>
                <w:sz w:val="28"/>
                <w:szCs w:val="28"/>
                <w:lang w:val="ru-RU"/>
              </w:rPr>
              <w:t>ризы для 1,2 и 3 места;</w:t>
            </w:r>
          </w:p>
          <w:p w14:paraId="1B173F91" w14:textId="2D225D1C" w:rsidR="003D714A" w:rsidRPr="008C5111" w:rsidRDefault="003D714A" w:rsidP="003D714A">
            <w:pPr>
              <w:pStyle w:val="a4"/>
              <w:numPr>
                <w:ilvl w:val="0"/>
                <w:numId w:val="3"/>
              </w:numPr>
              <w:ind w:left="306"/>
              <w:jc w:val="both"/>
              <w:rPr>
                <w:rFonts w:ascii="Times New Roman" w:hAnsi="Times New Roman" w:cs="Times New Roman"/>
                <w:sz w:val="28"/>
                <w:szCs w:val="28"/>
                <w:lang w:val="ru-RU"/>
              </w:rPr>
            </w:pPr>
            <w:r w:rsidRPr="008C5111">
              <w:rPr>
                <w:rFonts w:ascii="Times New Roman" w:hAnsi="Times New Roman" w:cs="Times New Roman"/>
                <w:sz w:val="28"/>
                <w:szCs w:val="28"/>
                <w:lang w:val="ru-RU"/>
              </w:rPr>
              <w:t>памятные подарки для участников</w:t>
            </w:r>
            <w:r w:rsidR="008C5111" w:rsidRPr="008C5111">
              <w:rPr>
                <w:rFonts w:ascii="Times New Roman" w:hAnsi="Times New Roman" w:cs="Times New Roman"/>
                <w:sz w:val="28"/>
                <w:szCs w:val="28"/>
                <w:lang w:val="ru-RU"/>
              </w:rPr>
              <w:t>;</w:t>
            </w:r>
            <w:r w:rsidRPr="008C5111">
              <w:rPr>
                <w:rFonts w:ascii="Times New Roman" w:hAnsi="Times New Roman" w:cs="Times New Roman"/>
                <w:sz w:val="28"/>
                <w:szCs w:val="28"/>
                <w:lang w:val="ru-RU"/>
              </w:rPr>
              <w:t xml:space="preserve"> </w:t>
            </w:r>
          </w:p>
          <w:p w14:paraId="65EE69CD" w14:textId="522F05A0" w:rsidR="003D714A" w:rsidRPr="008C5111" w:rsidRDefault="003D714A" w:rsidP="003D714A">
            <w:pPr>
              <w:pStyle w:val="a4"/>
              <w:numPr>
                <w:ilvl w:val="0"/>
                <w:numId w:val="3"/>
              </w:numPr>
              <w:ind w:left="306"/>
              <w:jc w:val="both"/>
              <w:rPr>
                <w:rFonts w:ascii="Times New Roman" w:hAnsi="Times New Roman" w:cs="Times New Roman"/>
                <w:sz w:val="28"/>
                <w:szCs w:val="28"/>
                <w:lang w:val="ru-RU"/>
              </w:rPr>
            </w:pPr>
            <w:r w:rsidRPr="008C5111">
              <w:rPr>
                <w:rFonts w:ascii="Times New Roman" w:hAnsi="Times New Roman" w:cs="Times New Roman"/>
                <w:sz w:val="28"/>
                <w:szCs w:val="28"/>
                <w:lang w:val="ru-RU"/>
              </w:rPr>
              <w:t>о</w:t>
            </w:r>
            <w:r w:rsidR="008C5111" w:rsidRPr="008C5111">
              <w:rPr>
                <w:rFonts w:ascii="Times New Roman" w:hAnsi="Times New Roman" w:cs="Times New Roman"/>
                <w:sz w:val="28"/>
                <w:szCs w:val="28"/>
                <w:lang w:val="ru-RU"/>
              </w:rPr>
              <w:t>формление сцены;</w:t>
            </w:r>
          </w:p>
          <w:p w14:paraId="0ABAB113" w14:textId="63DEB4DD" w:rsidR="003D714A" w:rsidRPr="008C5111" w:rsidRDefault="003D714A" w:rsidP="008C5111">
            <w:pPr>
              <w:pStyle w:val="a4"/>
              <w:numPr>
                <w:ilvl w:val="0"/>
                <w:numId w:val="3"/>
              </w:numPr>
              <w:ind w:left="306"/>
              <w:rPr>
                <w:rFonts w:ascii="Times New Roman" w:hAnsi="Times New Roman" w:cs="Times New Roman"/>
                <w:sz w:val="28"/>
                <w:szCs w:val="28"/>
                <w:lang w:val="ru-RU"/>
              </w:rPr>
            </w:pPr>
            <w:r w:rsidRPr="008C5111">
              <w:rPr>
                <w:rFonts w:ascii="Times New Roman" w:hAnsi="Times New Roman" w:cs="Times New Roman"/>
                <w:sz w:val="28"/>
                <w:szCs w:val="28"/>
                <w:lang w:val="ru-RU"/>
              </w:rPr>
              <w:t>д</w:t>
            </w:r>
            <w:r w:rsidR="008C5111" w:rsidRPr="008C5111">
              <w:rPr>
                <w:rFonts w:ascii="Times New Roman" w:hAnsi="Times New Roman" w:cs="Times New Roman"/>
                <w:sz w:val="28"/>
                <w:szCs w:val="28"/>
                <w:lang w:val="ru-RU"/>
              </w:rPr>
              <w:t>ополнительные расходы.</w:t>
            </w:r>
          </w:p>
        </w:tc>
      </w:tr>
      <w:tr w:rsidR="003D714A" w:rsidRPr="008C5111" w14:paraId="122123D2" w14:textId="77777777" w:rsidTr="00C57613">
        <w:tc>
          <w:tcPr>
            <w:tcW w:w="9606" w:type="dxa"/>
          </w:tcPr>
          <w:p w14:paraId="0F88E761" w14:textId="6D0C8686" w:rsidR="003D714A" w:rsidRPr="008C5111" w:rsidRDefault="003D714A" w:rsidP="008C5111">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9. Общий объем финансирования: </w:t>
            </w:r>
            <w:r w:rsidR="008C5111" w:rsidRPr="008C5111">
              <w:rPr>
                <w:rFonts w:ascii="Times New Roman" w:eastAsia="Calibri" w:hAnsi="Times New Roman" w:cs="Times New Roman"/>
                <w:sz w:val="28"/>
                <w:szCs w:val="28"/>
                <w:lang w:val="ru-RU"/>
              </w:rPr>
              <w:t>1500</w:t>
            </w:r>
            <w:r w:rsidRPr="008C5111">
              <w:rPr>
                <w:rFonts w:ascii="Times New Roman" w:eastAsia="Calibri" w:hAnsi="Times New Roman" w:cs="Times New Roman"/>
                <w:sz w:val="28"/>
                <w:szCs w:val="28"/>
                <w:lang w:val="ru-RU"/>
              </w:rPr>
              <w:t xml:space="preserve"> $</w:t>
            </w:r>
          </w:p>
        </w:tc>
      </w:tr>
      <w:tr w:rsidR="003D714A" w:rsidRPr="008C5111" w14:paraId="5A6A543E" w14:textId="77777777" w:rsidTr="00C57613">
        <w:tc>
          <w:tcPr>
            <w:tcW w:w="9606" w:type="dxa"/>
          </w:tcPr>
          <w:p w14:paraId="1C67EFE1" w14:textId="77777777" w:rsidR="003D714A" w:rsidRPr="008C5111" w:rsidRDefault="003D714A"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10. Место реализации проекта (область/район, город): Минская область, </w:t>
            </w:r>
            <w:r w:rsidRPr="008C5111">
              <w:rPr>
                <w:rFonts w:ascii="Times New Roman" w:eastAsia="Calibri" w:hAnsi="Times New Roman" w:cs="Times New Roman"/>
                <w:sz w:val="28"/>
                <w:szCs w:val="28"/>
                <w:lang w:val="ru-RU"/>
              </w:rPr>
              <w:br/>
              <w:t>г. Жодино, пр-т Ленина, 2А/1.</w:t>
            </w:r>
          </w:p>
        </w:tc>
      </w:tr>
      <w:tr w:rsidR="003D714A" w:rsidRPr="008C5111" w14:paraId="3FD4864A" w14:textId="77777777" w:rsidTr="00C57613">
        <w:tc>
          <w:tcPr>
            <w:tcW w:w="9606" w:type="dxa"/>
          </w:tcPr>
          <w:p w14:paraId="3C2EAFA2" w14:textId="77777777" w:rsidR="003D714A" w:rsidRPr="008C5111" w:rsidRDefault="003D714A"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11. Контактное лицо:</w:t>
            </w:r>
          </w:p>
          <w:p w14:paraId="66149CE9" w14:textId="2A18F10F" w:rsidR="003D714A" w:rsidRPr="008C5111" w:rsidRDefault="003D714A"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 xml:space="preserve">Липская Юлия Семеновна, директор государственного учреждения культуры </w:t>
            </w:r>
            <w:r w:rsidR="008C5111">
              <w:rPr>
                <w:rFonts w:ascii="Times New Roman" w:eastAsia="Calibri" w:hAnsi="Times New Roman" w:cs="Times New Roman"/>
                <w:sz w:val="28"/>
                <w:szCs w:val="28"/>
                <w:lang w:val="ru-RU"/>
              </w:rPr>
              <w:t xml:space="preserve"> «</w:t>
            </w:r>
            <w:r w:rsidRPr="008C5111">
              <w:rPr>
                <w:rFonts w:ascii="Times New Roman" w:eastAsia="Calibri" w:hAnsi="Times New Roman" w:cs="Times New Roman"/>
                <w:sz w:val="28"/>
                <w:szCs w:val="28"/>
                <w:lang w:val="ru-RU"/>
              </w:rPr>
              <w:t>Жодинский городской центр культуры и досуга</w:t>
            </w:r>
            <w:r w:rsidR="008C5111">
              <w:rPr>
                <w:rFonts w:ascii="Times New Roman" w:eastAsia="Calibri" w:hAnsi="Times New Roman" w:cs="Times New Roman"/>
                <w:sz w:val="28"/>
                <w:szCs w:val="28"/>
                <w:lang w:val="ru-RU"/>
              </w:rPr>
              <w:t>»</w:t>
            </w:r>
            <w:r w:rsidRPr="008C5111">
              <w:rPr>
                <w:rFonts w:ascii="Times New Roman" w:eastAsia="Calibri" w:hAnsi="Times New Roman" w:cs="Times New Roman"/>
                <w:sz w:val="28"/>
                <w:szCs w:val="28"/>
                <w:lang w:val="ru-RU"/>
              </w:rPr>
              <w:t>, контактный телефон +375 (29)615-77-38, </w:t>
            </w:r>
            <w:r w:rsidRPr="008C5111">
              <w:rPr>
                <w:rFonts w:ascii="Times New Roman" w:eastAsia="Calibri" w:hAnsi="Times New Roman" w:cs="Times New Roman"/>
                <w:sz w:val="28"/>
                <w:szCs w:val="28"/>
              </w:rPr>
              <w:t>e</w:t>
            </w:r>
            <w:r w:rsidRPr="008C5111">
              <w:rPr>
                <w:rFonts w:ascii="Times New Roman" w:eastAsia="Calibri" w:hAnsi="Times New Roman" w:cs="Times New Roman"/>
                <w:sz w:val="28"/>
                <w:szCs w:val="28"/>
                <w:lang w:val="ru-RU"/>
              </w:rPr>
              <w:t>-</w:t>
            </w:r>
            <w:r w:rsidRPr="008C5111">
              <w:rPr>
                <w:rFonts w:ascii="Times New Roman" w:eastAsia="Calibri" w:hAnsi="Times New Roman" w:cs="Times New Roman"/>
                <w:sz w:val="28"/>
                <w:szCs w:val="28"/>
              </w:rPr>
              <w:t>mail</w:t>
            </w:r>
            <w:r w:rsidRPr="008C5111">
              <w:rPr>
                <w:rFonts w:ascii="Times New Roman" w:eastAsia="Calibri" w:hAnsi="Times New Roman" w:cs="Times New Roman"/>
                <w:sz w:val="28"/>
                <w:szCs w:val="28"/>
                <w:lang w:val="ru-RU"/>
              </w:rPr>
              <w:t>: gdk@zhodino.gov.by</w:t>
            </w:r>
          </w:p>
        </w:tc>
      </w:tr>
    </w:tbl>
    <w:p w14:paraId="20B76FB5" w14:textId="3C3026CE" w:rsidR="003D714A" w:rsidRPr="008C5111" w:rsidRDefault="003D714A" w:rsidP="00015D9C">
      <w:pPr>
        <w:spacing w:after="0" w:line="240" w:lineRule="auto"/>
        <w:jc w:val="center"/>
        <w:rPr>
          <w:rFonts w:ascii="Times New Roman" w:hAnsi="Times New Roman" w:cs="Times New Roman"/>
          <w:sz w:val="28"/>
          <w:szCs w:val="28"/>
        </w:rPr>
      </w:pPr>
    </w:p>
    <w:p w14:paraId="1E4D90DE" w14:textId="20BB5AEF" w:rsidR="003D714A" w:rsidRPr="008C5111" w:rsidRDefault="003D714A" w:rsidP="00015D9C">
      <w:pPr>
        <w:spacing w:after="0" w:line="240" w:lineRule="auto"/>
        <w:jc w:val="center"/>
        <w:rPr>
          <w:rFonts w:ascii="Times New Roman" w:hAnsi="Times New Roman" w:cs="Times New Roman"/>
          <w:b/>
          <w:sz w:val="28"/>
          <w:szCs w:val="28"/>
        </w:rPr>
      </w:pPr>
    </w:p>
    <w:p w14:paraId="6C90E492" w14:textId="77777777" w:rsidR="008C5111" w:rsidRPr="008C5111" w:rsidRDefault="008C5111" w:rsidP="008C5111">
      <w:pPr>
        <w:spacing w:after="0" w:line="240" w:lineRule="auto"/>
        <w:jc w:val="center"/>
        <w:rPr>
          <w:rFonts w:ascii="Times New Roman" w:hAnsi="Times New Roman" w:cs="Times New Roman"/>
          <w:b/>
          <w:sz w:val="28"/>
          <w:szCs w:val="28"/>
          <w:lang w:val="en-US"/>
        </w:rPr>
      </w:pPr>
      <w:r w:rsidRPr="008C5111">
        <w:rPr>
          <w:rFonts w:ascii="Times New Roman" w:hAnsi="Times New Roman" w:cs="Times New Roman"/>
          <w:b/>
          <w:sz w:val="28"/>
          <w:szCs w:val="28"/>
          <w:lang w:val="en-US"/>
        </w:rPr>
        <w:t>The humanitarian project of the state cultural institution</w:t>
      </w:r>
    </w:p>
    <w:p w14:paraId="0D9DA775" w14:textId="5ACB4961" w:rsidR="008C5111" w:rsidRPr="00F67104" w:rsidRDefault="008C5111" w:rsidP="008C5111">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8C5111">
        <w:rPr>
          <w:rFonts w:ascii="Times New Roman" w:hAnsi="Times New Roman" w:cs="Times New Roman"/>
          <w:b/>
          <w:sz w:val="28"/>
          <w:szCs w:val="28"/>
          <w:lang w:val="en-US"/>
        </w:rPr>
        <w:t>Zhodinsky City Center of Culture and Leisure</w:t>
      </w:r>
      <w:r w:rsidR="00F67104" w:rsidRPr="00F67104">
        <w:rPr>
          <w:rFonts w:ascii="Times New Roman" w:hAnsi="Times New Roman" w:cs="Times New Roman"/>
          <w:b/>
          <w:sz w:val="28"/>
          <w:szCs w:val="28"/>
          <w:lang w:val="en-US"/>
        </w:rPr>
        <w:t>»</w:t>
      </w:r>
    </w:p>
    <w:p w14:paraId="4E9C44D6" w14:textId="742DF510" w:rsidR="003D714A" w:rsidRPr="008C5111" w:rsidRDefault="008C5111" w:rsidP="008C5111">
      <w:pPr>
        <w:spacing w:after="0" w:line="240" w:lineRule="auto"/>
        <w:jc w:val="center"/>
        <w:rPr>
          <w:rFonts w:ascii="Times New Roman" w:hAnsi="Times New Roman" w:cs="Times New Roman"/>
          <w:b/>
          <w:sz w:val="28"/>
          <w:szCs w:val="28"/>
          <w:lang w:val="en-US"/>
        </w:rPr>
      </w:pPr>
      <w:r w:rsidRPr="008C5111">
        <w:rPr>
          <w:rFonts w:ascii="Times New Roman" w:hAnsi="Times New Roman" w:cs="Times New Roman"/>
          <w:b/>
          <w:sz w:val="28"/>
          <w:szCs w:val="28"/>
          <w:lang w:val="en-US"/>
        </w:rPr>
        <w:t>of the Minsk region is looking for sponsors</w:t>
      </w:r>
    </w:p>
    <w:p w14:paraId="7861471E" w14:textId="385690D4" w:rsidR="003D714A" w:rsidRPr="008C5111" w:rsidRDefault="008C5111" w:rsidP="00015D9C">
      <w:pPr>
        <w:spacing w:after="0" w:line="240" w:lineRule="auto"/>
        <w:jc w:val="center"/>
        <w:rPr>
          <w:rFonts w:ascii="Times New Roman" w:hAnsi="Times New Roman" w:cs="Times New Roman"/>
          <w:sz w:val="28"/>
          <w:szCs w:val="28"/>
          <w:lang w:val="en-US"/>
        </w:rPr>
      </w:pPr>
      <w:r w:rsidRPr="008C5111">
        <w:rPr>
          <w:rFonts w:ascii="Times New Roman" w:hAnsi="Times New Roman" w:cs="Times New Roman"/>
          <w:noProof/>
          <w:sz w:val="28"/>
          <w:szCs w:val="28"/>
          <w:lang w:eastAsia="ru-RU"/>
        </w:rPr>
        <w:drawing>
          <wp:inline distT="0" distB="0" distL="0" distR="0" wp14:anchorId="765B443D" wp14:editId="02E578C3">
            <wp:extent cx="5200650" cy="3682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3682365"/>
                    </a:xfrm>
                    <a:prstGeom prst="rect">
                      <a:avLst/>
                    </a:prstGeom>
                    <a:noFill/>
                  </pic:spPr>
                </pic:pic>
              </a:graphicData>
            </a:graphic>
          </wp:inline>
        </w:drawing>
      </w:r>
    </w:p>
    <w:p w14:paraId="55B8D44C" w14:textId="2EB539E2" w:rsidR="003D714A" w:rsidRPr="008C5111" w:rsidRDefault="003D714A" w:rsidP="00015D9C">
      <w:pPr>
        <w:spacing w:after="0" w:line="240" w:lineRule="auto"/>
        <w:jc w:val="center"/>
        <w:rPr>
          <w:rFonts w:ascii="Times New Roman" w:hAnsi="Times New Roman" w:cs="Times New Roman"/>
          <w:sz w:val="28"/>
          <w:szCs w:val="28"/>
          <w:lang w:val="en-US"/>
        </w:rPr>
      </w:pPr>
    </w:p>
    <w:tbl>
      <w:tblPr>
        <w:tblStyle w:val="1"/>
        <w:tblW w:w="9606" w:type="dxa"/>
        <w:tblLook w:val="04A0" w:firstRow="1" w:lastRow="0" w:firstColumn="1" w:lastColumn="0" w:noHBand="0" w:noVBand="1"/>
      </w:tblPr>
      <w:tblGrid>
        <w:gridCol w:w="9606"/>
      </w:tblGrid>
      <w:tr w:rsidR="008C5111" w:rsidRPr="00642D2E" w14:paraId="6FD0E344" w14:textId="77777777" w:rsidTr="00C57613">
        <w:tc>
          <w:tcPr>
            <w:tcW w:w="9606" w:type="dxa"/>
          </w:tcPr>
          <w:p w14:paraId="4C8A46F4" w14:textId="2923236B" w:rsidR="008C5111" w:rsidRPr="008C5111" w:rsidRDefault="008C5111" w:rsidP="00C57613">
            <w:pPr>
              <w:jc w:val="both"/>
              <w:rPr>
                <w:rFonts w:ascii="Times New Roman" w:hAnsi="Times New Roman" w:cs="Times New Roman"/>
                <w:sz w:val="28"/>
                <w:szCs w:val="28"/>
              </w:rPr>
            </w:pPr>
            <w:r w:rsidRPr="008C5111">
              <w:rPr>
                <w:rFonts w:ascii="Times New Roman" w:hAnsi="Times New Roman" w:cs="Times New Roman"/>
                <w:sz w:val="28"/>
                <w:szCs w:val="28"/>
              </w:rPr>
              <w:t xml:space="preserve">1. Project name: </w:t>
            </w:r>
            <w:r>
              <w:rPr>
                <w:rFonts w:ascii="Times New Roman" w:hAnsi="Times New Roman" w:cs="Times New Roman"/>
                <w:sz w:val="28"/>
                <w:szCs w:val="28"/>
              </w:rPr>
              <w:t xml:space="preserve"> «</w:t>
            </w:r>
            <w:r w:rsidRPr="008C5111">
              <w:rPr>
                <w:rFonts w:ascii="Times New Roman" w:hAnsi="Times New Roman" w:cs="Times New Roman"/>
                <w:sz w:val="28"/>
                <w:szCs w:val="28"/>
              </w:rPr>
              <w:t>Voices of our City»</w:t>
            </w:r>
          </w:p>
        </w:tc>
      </w:tr>
      <w:tr w:rsidR="008C5111" w:rsidRPr="00642D2E" w14:paraId="4301E4DB" w14:textId="77777777" w:rsidTr="00C57613">
        <w:tc>
          <w:tcPr>
            <w:tcW w:w="9606" w:type="dxa"/>
          </w:tcPr>
          <w:p w14:paraId="3BABA5BC" w14:textId="3F785626" w:rsidR="008C5111" w:rsidRPr="008C5111" w:rsidRDefault="008C5111" w:rsidP="00C57613">
            <w:pPr>
              <w:rPr>
                <w:rFonts w:ascii="Times New Roman" w:eastAsia="Times New Roman" w:hAnsi="Times New Roman" w:cs="Times New Roman"/>
                <w:sz w:val="28"/>
                <w:szCs w:val="28"/>
                <w:lang w:eastAsia="ru-RU"/>
              </w:rPr>
            </w:pPr>
            <w:r w:rsidRPr="008C5111">
              <w:rPr>
                <w:rFonts w:ascii="Times New Roman" w:eastAsia="Times New Roman" w:hAnsi="Times New Roman" w:cs="Times New Roman"/>
                <w:sz w:val="28"/>
                <w:szCs w:val="28"/>
                <w:lang w:eastAsia="ru-RU"/>
              </w:rPr>
              <w:lastRenderedPageBreak/>
              <w:t>2. Project implementation period: Annual project. The project has been implemented since 2021</w:t>
            </w:r>
          </w:p>
        </w:tc>
      </w:tr>
      <w:tr w:rsidR="008C5111" w:rsidRPr="00642D2E" w14:paraId="5CD48108" w14:textId="77777777" w:rsidTr="00C57613">
        <w:tc>
          <w:tcPr>
            <w:tcW w:w="9606" w:type="dxa"/>
          </w:tcPr>
          <w:p w14:paraId="3AB56AF1" w14:textId="08D8145E" w:rsidR="008C5111" w:rsidRPr="008C5111" w:rsidRDefault="008C5111" w:rsidP="00C57613">
            <w:pPr>
              <w:jc w:val="both"/>
              <w:rPr>
                <w:rFonts w:ascii="Times New Roman" w:eastAsia="Times New Roman" w:hAnsi="Times New Roman" w:cs="Times New Roman"/>
                <w:sz w:val="28"/>
                <w:szCs w:val="28"/>
                <w:lang w:eastAsia="ar-SA"/>
              </w:rPr>
            </w:pPr>
            <w:r w:rsidRPr="008C5111">
              <w:rPr>
                <w:rFonts w:ascii="Times New Roman" w:eastAsia="Times New Roman" w:hAnsi="Times New Roman" w:cs="Times New Roman"/>
                <w:sz w:val="28"/>
                <w:szCs w:val="28"/>
                <w:lang w:eastAsia="ar-SA"/>
              </w:rPr>
              <w:t>3.Applicant organization: state cultural institution</w:t>
            </w:r>
            <w:r w:rsidR="00642D2E" w:rsidRPr="00642D2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w:t>
            </w:r>
            <w:r w:rsidRPr="008C5111">
              <w:rPr>
                <w:rFonts w:ascii="Times New Roman" w:eastAsia="Times New Roman" w:hAnsi="Times New Roman" w:cs="Times New Roman"/>
                <w:sz w:val="28"/>
                <w:szCs w:val="28"/>
                <w:lang w:eastAsia="ar-SA"/>
              </w:rPr>
              <w:t>Zhodinsky City Center of Culture and Leisure»</w:t>
            </w:r>
          </w:p>
        </w:tc>
      </w:tr>
      <w:tr w:rsidR="008C5111" w:rsidRPr="00642D2E" w14:paraId="0BF0E13E" w14:textId="77777777" w:rsidTr="00C57613">
        <w:tc>
          <w:tcPr>
            <w:tcW w:w="9606" w:type="dxa"/>
          </w:tcPr>
          <w:p w14:paraId="5F66F5CF" w14:textId="2BDAB693" w:rsidR="008C5111" w:rsidRPr="008C5111" w:rsidRDefault="008C5111" w:rsidP="00C57613">
            <w:pPr>
              <w:jc w:val="both"/>
              <w:rPr>
                <w:rFonts w:ascii="Times New Roman" w:eastAsia="Calibri" w:hAnsi="Times New Roman" w:cs="Times New Roman"/>
                <w:sz w:val="28"/>
                <w:szCs w:val="28"/>
              </w:rPr>
            </w:pPr>
            <w:r w:rsidRPr="008C5111">
              <w:rPr>
                <w:rFonts w:ascii="Times New Roman" w:eastAsia="Calibri" w:hAnsi="Times New Roman" w:cs="Times New Roman"/>
                <w:sz w:val="28"/>
                <w:szCs w:val="28"/>
              </w:rPr>
              <w:t>4. Project objectives: The project is aimed at identifying and supporting talented youth, developing creative potential, and promoting the comprehensive development of the younger generation.</w:t>
            </w:r>
          </w:p>
        </w:tc>
      </w:tr>
      <w:tr w:rsidR="008C5111" w:rsidRPr="00642D2E" w14:paraId="493874FA" w14:textId="77777777" w:rsidTr="00C57613">
        <w:tc>
          <w:tcPr>
            <w:tcW w:w="9606" w:type="dxa"/>
          </w:tcPr>
          <w:p w14:paraId="32FDAF3D" w14:textId="2D21DD41" w:rsidR="008C5111" w:rsidRPr="008C5111" w:rsidRDefault="008C5111" w:rsidP="00C57613">
            <w:pPr>
              <w:jc w:val="both"/>
              <w:rPr>
                <w:rFonts w:ascii="Times New Roman" w:hAnsi="Times New Roman" w:cs="Times New Roman"/>
                <w:sz w:val="28"/>
                <w:szCs w:val="28"/>
              </w:rPr>
            </w:pPr>
            <w:r w:rsidRPr="008C5111">
              <w:rPr>
                <w:rFonts w:ascii="Times New Roman" w:hAnsi="Times New Roman" w:cs="Times New Roman"/>
                <w:sz w:val="28"/>
                <w:szCs w:val="28"/>
              </w:rPr>
              <w:t>5. The tasks planned to be carried out within the framework of the project: promoting the development of the creative potential of young people; forming a database of talented and gifted youth; creating favorable conditions for creative self-realization; comprehensive education of young people, promoting their spiritual, moral and physical development; forming an integrated support system with leadership skills, initiative and talented youth; civic education and patriotic education of young people, promotion of the formation of cultural and moral values among young people; popularization of culturally meaningful, intellectually enriched leisure activities for minors.</w:t>
            </w:r>
          </w:p>
        </w:tc>
      </w:tr>
      <w:tr w:rsidR="008C5111" w:rsidRPr="00642D2E" w14:paraId="2A6CB2C4" w14:textId="77777777" w:rsidTr="00C57613">
        <w:tc>
          <w:tcPr>
            <w:tcW w:w="9606" w:type="dxa"/>
          </w:tcPr>
          <w:p w14:paraId="15EC6F0B" w14:textId="010D15A8" w:rsidR="008C5111" w:rsidRPr="008C5111" w:rsidRDefault="008C5111" w:rsidP="00C57613">
            <w:pPr>
              <w:pStyle w:val="2"/>
              <w:shd w:val="clear" w:color="auto" w:fill="FFFFFF"/>
              <w:spacing w:before="0"/>
              <w:jc w:val="both"/>
              <w:rPr>
                <w:rFonts w:ascii="Times New Roman" w:eastAsia="Calibri" w:hAnsi="Times New Roman" w:cs="Times New Roman"/>
                <w:color w:val="000000" w:themeColor="text1"/>
                <w:sz w:val="28"/>
                <w:szCs w:val="28"/>
              </w:rPr>
            </w:pPr>
            <w:r w:rsidRPr="008C5111">
              <w:rPr>
                <w:rFonts w:ascii="Times New Roman" w:eastAsia="Calibri" w:hAnsi="Times New Roman" w:cs="Times New Roman"/>
                <w:color w:val="000000" w:themeColor="text1"/>
                <w:sz w:val="28"/>
                <w:szCs w:val="28"/>
              </w:rPr>
              <w:t>6. Target groups: youth of Zhodino.</w:t>
            </w:r>
          </w:p>
        </w:tc>
      </w:tr>
      <w:tr w:rsidR="008C5111" w:rsidRPr="00642D2E" w14:paraId="1ADF0BB2" w14:textId="77777777" w:rsidTr="00C57613">
        <w:tc>
          <w:tcPr>
            <w:tcW w:w="9606" w:type="dxa"/>
          </w:tcPr>
          <w:p w14:paraId="2712E4C4" w14:textId="452DA077" w:rsidR="008C5111" w:rsidRPr="008C5111" w:rsidRDefault="008C5111" w:rsidP="00C57613">
            <w:pPr>
              <w:jc w:val="both"/>
              <w:rPr>
                <w:rFonts w:ascii="Times New Roman" w:eastAsia="Calibri" w:hAnsi="Times New Roman" w:cs="Times New Roman"/>
                <w:bCs/>
                <w:sz w:val="28"/>
                <w:szCs w:val="28"/>
              </w:rPr>
            </w:pPr>
            <w:r w:rsidRPr="008C5111">
              <w:rPr>
                <w:rFonts w:ascii="Times New Roman" w:eastAsia="Calibri" w:hAnsi="Times New Roman" w:cs="Times New Roman"/>
                <w:bCs/>
                <w:sz w:val="28"/>
                <w:szCs w:val="28"/>
              </w:rPr>
              <w:t>7. Justification of social significance: music is an important part of the cultural heritage of every nation. The project promotes the preservation and popularization of cultural traditions, helps young people learn more about their homeland and its culture. Participation in the project contributes to the socialization of young people, helps to develop teamwork skills, and creates a sense of unity and belonging to the team. For some young people, participating in such projects can be the first step towards a professional career in music, art, or related fields. This allows young people to see the opportunities and prospects that the music industry offers.</w:t>
            </w:r>
          </w:p>
        </w:tc>
      </w:tr>
      <w:tr w:rsidR="008C5111" w:rsidRPr="008C5111" w14:paraId="6B49530F" w14:textId="77777777" w:rsidTr="008C5111">
        <w:trPr>
          <w:trHeight w:val="1692"/>
        </w:trPr>
        <w:tc>
          <w:tcPr>
            <w:tcW w:w="9606" w:type="dxa"/>
          </w:tcPr>
          <w:p w14:paraId="6062787F" w14:textId="77777777"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rPr>
              <w:t>8. Equipment:</w:t>
            </w:r>
          </w:p>
          <w:p w14:paraId="3CB58F2E" w14:textId="77777777"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rPr>
              <w:t xml:space="preserve">– printed products (booklets, diplomas and frames for diplomas); </w:t>
            </w:r>
          </w:p>
          <w:p w14:paraId="1C42B8E5" w14:textId="77777777"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rPr>
              <w:t>– prizes for 1,2 and 3 places;</w:t>
            </w:r>
          </w:p>
          <w:p w14:paraId="46BBF338" w14:textId="77777777"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rPr>
              <w:t>– memorable gifts for the participants;</w:t>
            </w:r>
          </w:p>
          <w:p w14:paraId="336E96DE" w14:textId="77777777"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rPr>
              <w:t>– stage decoration;</w:t>
            </w:r>
          </w:p>
          <w:p w14:paraId="6CC20BBD" w14:textId="33797D5F" w:rsidR="008C5111" w:rsidRPr="008C5111" w:rsidRDefault="008C5111" w:rsidP="008C5111">
            <w:pPr>
              <w:rPr>
                <w:rFonts w:ascii="Times New Roman" w:hAnsi="Times New Roman" w:cs="Times New Roman"/>
                <w:sz w:val="28"/>
                <w:szCs w:val="28"/>
              </w:rPr>
            </w:pPr>
            <w:r w:rsidRPr="008C5111">
              <w:rPr>
                <w:rFonts w:ascii="Times New Roman" w:hAnsi="Times New Roman" w:cs="Times New Roman"/>
                <w:sz w:val="28"/>
                <w:szCs w:val="28"/>
                <w:lang w:val="ru-RU"/>
              </w:rPr>
              <w:t xml:space="preserve">– </w:t>
            </w:r>
            <w:r w:rsidRPr="008C5111">
              <w:rPr>
                <w:rFonts w:ascii="Times New Roman" w:hAnsi="Times New Roman" w:cs="Times New Roman"/>
                <w:sz w:val="28"/>
                <w:szCs w:val="28"/>
              </w:rPr>
              <w:t>additional expenses.</w:t>
            </w:r>
          </w:p>
        </w:tc>
      </w:tr>
      <w:tr w:rsidR="008C5111" w:rsidRPr="008C5111" w14:paraId="7D227A96" w14:textId="77777777" w:rsidTr="00C57613">
        <w:tc>
          <w:tcPr>
            <w:tcW w:w="9606" w:type="dxa"/>
          </w:tcPr>
          <w:p w14:paraId="77045AF6" w14:textId="4B983758" w:rsidR="008C5111" w:rsidRPr="008C5111" w:rsidRDefault="008C5111" w:rsidP="00C57613">
            <w:pPr>
              <w:jc w:val="both"/>
              <w:rPr>
                <w:rFonts w:ascii="Times New Roman" w:eastAsia="Calibri" w:hAnsi="Times New Roman" w:cs="Times New Roman"/>
                <w:sz w:val="28"/>
                <w:szCs w:val="28"/>
                <w:lang w:val="ru-RU"/>
              </w:rPr>
            </w:pPr>
            <w:r w:rsidRPr="008C5111">
              <w:rPr>
                <w:rFonts w:ascii="Times New Roman" w:eastAsia="Calibri" w:hAnsi="Times New Roman" w:cs="Times New Roman"/>
                <w:sz w:val="28"/>
                <w:szCs w:val="28"/>
                <w:lang w:val="ru-RU"/>
              </w:rPr>
              <w:t>9. Total funding: $1,500</w:t>
            </w:r>
          </w:p>
        </w:tc>
      </w:tr>
      <w:tr w:rsidR="008C5111" w:rsidRPr="008C5111" w14:paraId="74E31F10" w14:textId="77777777" w:rsidTr="00C57613">
        <w:tc>
          <w:tcPr>
            <w:tcW w:w="9606" w:type="dxa"/>
          </w:tcPr>
          <w:p w14:paraId="0A94439F" w14:textId="7E667CBA" w:rsidR="008C5111" w:rsidRPr="008C5111" w:rsidRDefault="008C5111" w:rsidP="008C5111">
            <w:pPr>
              <w:jc w:val="both"/>
              <w:rPr>
                <w:rFonts w:ascii="Times New Roman" w:eastAsia="Calibri" w:hAnsi="Times New Roman" w:cs="Times New Roman"/>
                <w:sz w:val="28"/>
                <w:szCs w:val="28"/>
              </w:rPr>
            </w:pPr>
            <w:r w:rsidRPr="008C5111">
              <w:rPr>
                <w:rFonts w:ascii="Times New Roman" w:eastAsia="Calibri" w:hAnsi="Times New Roman" w:cs="Times New Roman"/>
                <w:sz w:val="28"/>
                <w:szCs w:val="28"/>
              </w:rPr>
              <w:t>10. Location of the project (region/district, city): Minsk region,</w:t>
            </w:r>
          </w:p>
          <w:p w14:paraId="2EC5CA00" w14:textId="74F2E73A" w:rsidR="008C5111" w:rsidRPr="008C5111" w:rsidRDefault="008C5111" w:rsidP="008C5111">
            <w:pPr>
              <w:jc w:val="both"/>
              <w:rPr>
                <w:rFonts w:ascii="Times New Roman" w:eastAsia="Calibri" w:hAnsi="Times New Roman" w:cs="Times New Roman"/>
                <w:sz w:val="28"/>
                <w:szCs w:val="28"/>
              </w:rPr>
            </w:pPr>
            <w:r w:rsidRPr="008C5111">
              <w:rPr>
                <w:rFonts w:ascii="Times New Roman" w:eastAsia="Calibri" w:hAnsi="Times New Roman" w:cs="Times New Roman"/>
                <w:sz w:val="28"/>
                <w:szCs w:val="28"/>
              </w:rPr>
              <w:t>Zhodino, Lenin ave., 2A/1</w:t>
            </w:r>
          </w:p>
        </w:tc>
      </w:tr>
      <w:tr w:rsidR="008C5111" w:rsidRPr="00642D2E" w14:paraId="191FD0AE" w14:textId="77777777" w:rsidTr="00C57613">
        <w:tc>
          <w:tcPr>
            <w:tcW w:w="9606" w:type="dxa"/>
          </w:tcPr>
          <w:p w14:paraId="7AEE9CBC" w14:textId="77777777" w:rsidR="008C5111" w:rsidRPr="008C5111" w:rsidRDefault="008C5111" w:rsidP="008C5111">
            <w:pPr>
              <w:jc w:val="both"/>
              <w:rPr>
                <w:rFonts w:ascii="Times New Roman" w:eastAsia="Calibri" w:hAnsi="Times New Roman" w:cs="Times New Roman"/>
                <w:sz w:val="28"/>
                <w:szCs w:val="28"/>
              </w:rPr>
            </w:pPr>
            <w:r w:rsidRPr="008C5111">
              <w:rPr>
                <w:rFonts w:ascii="Times New Roman" w:eastAsia="Calibri" w:hAnsi="Times New Roman" w:cs="Times New Roman"/>
                <w:sz w:val="28"/>
                <w:szCs w:val="28"/>
              </w:rPr>
              <w:t>11. Contact person:</w:t>
            </w:r>
          </w:p>
          <w:p w14:paraId="4E366DD1" w14:textId="0267510E" w:rsidR="008C5111" w:rsidRPr="008C5111" w:rsidRDefault="008C5111" w:rsidP="008C5111">
            <w:pPr>
              <w:jc w:val="both"/>
              <w:rPr>
                <w:rFonts w:ascii="Times New Roman" w:eastAsia="Calibri" w:hAnsi="Times New Roman" w:cs="Times New Roman"/>
                <w:sz w:val="28"/>
                <w:szCs w:val="28"/>
              </w:rPr>
            </w:pPr>
            <w:r w:rsidRPr="008C5111">
              <w:rPr>
                <w:rFonts w:ascii="Times New Roman" w:eastAsia="Calibri" w:hAnsi="Times New Roman" w:cs="Times New Roman"/>
                <w:sz w:val="28"/>
                <w:szCs w:val="28"/>
              </w:rPr>
              <w:t xml:space="preserve">Lipskaya Yulia Semenovna, Director of the state cultural institution </w:t>
            </w:r>
            <w:r>
              <w:rPr>
                <w:rFonts w:ascii="Times New Roman" w:eastAsia="Calibri" w:hAnsi="Times New Roman" w:cs="Times New Roman"/>
                <w:sz w:val="28"/>
                <w:szCs w:val="28"/>
              </w:rPr>
              <w:t xml:space="preserve"> «</w:t>
            </w:r>
            <w:r w:rsidRPr="008C5111">
              <w:rPr>
                <w:rFonts w:ascii="Times New Roman" w:eastAsia="Calibri" w:hAnsi="Times New Roman" w:cs="Times New Roman"/>
                <w:sz w:val="28"/>
                <w:szCs w:val="28"/>
              </w:rPr>
              <w:t>Zhodinsky City Center for Culture and Leisure», contact phone number +375 (29)615-77-38, e-mail: gdk@zhodino.gov.by</w:t>
            </w:r>
          </w:p>
        </w:tc>
      </w:tr>
    </w:tbl>
    <w:p w14:paraId="50C898B5" w14:textId="6BD7B010" w:rsidR="009D0BED" w:rsidRPr="008C5111" w:rsidRDefault="009D0BED" w:rsidP="009D0BED">
      <w:pPr>
        <w:spacing w:after="0" w:line="240" w:lineRule="auto"/>
        <w:ind w:left="426"/>
        <w:rPr>
          <w:rFonts w:ascii="Times New Roman" w:hAnsi="Times New Roman" w:cs="Times New Roman"/>
          <w:sz w:val="28"/>
          <w:szCs w:val="28"/>
          <w:lang w:val="en-US"/>
        </w:rPr>
      </w:pPr>
    </w:p>
    <w:sectPr w:rsidR="009D0BED" w:rsidRPr="008C5111" w:rsidSect="008E1E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67563"/>
    <w:multiLevelType w:val="hybridMultilevel"/>
    <w:tmpl w:val="7EFACC00"/>
    <w:lvl w:ilvl="0" w:tplc="792602A2">
      <w:numFmt w:val="bullet"/>
      <w:lvlText w:val="–"/>
      <w:lvlJc w:val="left"/>
      <w:pPr>
        <w:ind w:left="533" w:hanging="360"/>
      </w:pPr>
      <w:rPr>
        <w:rFonts w:ascii="Times New Roman" w:eastAsiaTheme="minorHAnsi" w:hAnsi="Times New Roman" w:cs="Times New Roman" w:hint="default"/>
      </w:rPr>
    </w:lvl>
    <w:lvl w:ilvl="1" w:tplc="04190003" w:tentative="1">
      <w:start w:val="1"/>
      <w:numFmt w:val="bullet"/>
      <w:lvlText w:val="o"/>
      <w:lvlJc w:val="left"/>
      <w:pPr>
        <w:ind w:left="1253" w:hanging="360"/>
      </w:pPr>
      <w:rPr>
        <w:rFonts w:ascii="Courier New" w:hAnsi="Courier New" w:cs="Courier New" w:hint="default"/>
      </w:rPr>
    </w:lvl>
    <w:lvl w:ilvl="2" w:tplc="04190005" w:tentative="1">
      <w:start w:val="1"/>
      <w:numFmt w:val="bullet"/>
      <w:lvlText w:val=""/>
      <w:lvlJc w:val="left"/>
      <w:pPr>
        <w:ind w:left="1973" w:hanging="360"/>
      </w:pPr>
      <w:rPr>
        <w:rFonts w:ascii="Wingdings" w:hAnsi="Wingdings" w:hint="default"/>
      </w:rPr>
    </w:lvl>
    <w:lvl w:ilvl="3" w:tplc="04190001" w:tentative="1">
      <w:start w:val="1"/>
      <w:numFmt w:val="bullet"/>
      <w:lvlText w:val=""/>
      <w:lvlJc w:val="left"/>
      <w:pPr>
        <w:ind w:left="2693" w:hanging="360"/>
      </w:pPr>
      <w:rPr>
        <w:rFonts w:ascii="Symbol" w:hAnsi="Symbol" w:hint="default"/>
      </w:rPr>
    </w:lvl>
    <w:lvl w:ilvl="4" w:tplc="04190003" w:tentative="1">
      <w:start w:val="1"/>
      <w:numFmt w:val="bullet"/>
      <w:lvlText w:val="o"/>
      <w:lvlJc w:val="left"/>
      <w:pPr>
        <w:ind w:left="3413" w:hanging="360"/>
      </w:pPr>
      <w:rPr>
        <w:rFonts w:ascii="Courier New" w:hAnsi="Courier New" w:cs="Courier New" w:hint="default"/>
      </w:rPr>
    </w:lvl>
    <w:lvl w:ilvl="5" w:tplc="04190005" w:tentative="1">
      <w:start w:val="1"/>
      <w:numFmt w:val="bullet"/>
      <w:lvlText w:val=""/>
      <w:lvlJc w:val="left"/>
      <w:pPr>
        <w:ind w:left="4133" w:hanging="360"/>
      </w:pPr>
      <w:rPr>
        <w:rFonts w:ascii="Wingdings" w:hAnsi="Wingdings" w:hint="default"/>
      </w:rPr>
    </w:lvl>
    <w:lvl w:ilvl="6" w:tplc="04190001" w:tentative="1">
      <w:start w:val="1"/>
      <w:numFmt w:val="bullet"/>
      <w:lvlText w:val=""/>
      <w:lvlJc w:val="left"/>
      <w:pPr>
        <w:ind w:left="4853" w:hanging="360"/>
      </w:pPr>
      <w:rPr>
        <w:rFonts w:ascii="Symbol" w:hAnsi="Symbol" w:hint="default"/>
      </w:rPr>
    </w:lvl>
    <w:lvl w:ilvl="7" w:tplc="04190003" w:tentative="1">
      <w:start w:val="1"/>
      <w:numFmt w:val="bullet"/>
      <w:lvlText w:val="o"/>
      <w:lvlJc w:val="left"/>
      <w:pPr>
        <w:ind w:left="5573" w:hanging="360"/>
      </w:pPr>
      <w:rPr>
        <w:rFonts w:ascii="Courier New" w:hAnsi="Courier New" w:cs="Courier New" w:hint="default"/>
      </w:rPr>
    </w:lvl>
    <w:lvl w:ilvl="8" w:tplc="04190005" w:tentative="1">
      <w:start w:val="1"/>
      <w:numFmt w:val="bullet"/>
      <w:lvlText w:val=""/>
      <w:lvlJc w:val="left"/>
      <w:pPr>
        <w:ind w:left="6293" w:hanging="360"/>
      </w:pPr>
      <w:rPr>
        <w:rFonts w:ascii="Wingdings" w:hAnsi="Wingdings" w:hint="default"/>
      </w:rPr>
    </w:lvl>
  </w:abstractNum>
  <w:abstractNum w:abstractNumId="1" w15:restartNumberingAfterBreak="0">
    <w:nsid w:val="25A3246D"/>
    <w:multiLevelType w:val="hybridMultilevel"/>
    <w:tmpl w:val="7F184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820F1C"/>
    <w:multiLevelType w:val="hybridMultilevel"/>
    <w:tmpl w:val="D0C80B84"/>
    <w:lvl w:ilvl="0" w:tplc="792602A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28607168">
    <w:abstractNumId w:val="0"/>
  </w:num>
  <w:num w:numId="2" w16cid:durableId="2073886827">
    <w:abstractNumId w:val="1"/>
  </w:num>
  <w:num w:numId="3" w16cid:durableId="1669282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E3"/>
    <w:rsid w:val="00015D9C"/>
    <w:rsid w:val="00055656"/>
    <w:rsid w:val="000563AC"/>
    <w:rsid w:val="00056DC0"/>
    <w:rsid w:val="000B3CB4"/>
    <w:rsid w:val="000C79E3"/>
    <w:rsid w:val="00123021"/>
    <w:rsid w:val="00136461"/>
    <w:rsid w:val="00241B35"/>
    <w:rsid w:val="00253183"/>
    <w:rsid w:val="002A35B6"/>
    <w:rsid w:val="002F4CFC"/>
    <w:rsid w:val="003D714A"/>
    <w:rsid w:val="00567600"/>
    <w:rsid w:val="00642D2E"/>
    <w:rsid w:val="00737565"/>
    <w:rsid w:val="007C0C61"/>
    <w:rsid w:val="008C5111"/>
    <w:rsid w:val="008E1EE3"/>
    <w:rsid w:val="00932130"/>
    <w:rsid w:val="0097498C"/>
    <w:rsid w:val="009C0DAB"/>
    <w:rsid w:val="009D0BED"/>
    <w:rsid w:val="00AC734C"/>
    <w:rsid w:val="00BD65AD"/>
    <w:rsid w:val="00BF69E6"/>
    <w:rsid w:val="00C12A0C"/>
    <w:rsid w:val="00E004E6"/>
    <w:rsid w:val="00EF068C"/>
    <w:rsid w:val="00F664BF"/>
    <w:rsid w:val="00F6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183F3"/>
  <w15:chartTrackingRefBased/>
  <w15:docId w15:val="{38DBA962-5D31-491D-A3A6-9C6315EE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3D7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004E6"/>
    <w:pPr>
      <w:ind w:left="720"/>
      <w:contextualSpacing/>
    </w:pPr>
  </w:style>
  <w:style w:type="character" w:customStyle="1" w:styleId="20">
    <w:name w:val="Заголовок 2 Знак"/>
    <w:basedOn w:val="a0"/>
    <w:link w:val="2"/>
    <w:uiPriority w:val="9"/>
    <w:rsid w:val="003D714A"/>
    <w:rPr>
      <w:rFonts w:asciiTheme="majorHAnsi" w:eastAsiaTheme="majorEastAsia" w:hAnsiTheme="majorHAnsi" w:cstheme="majorBidi"/>
      <w:color w:val="2E74B5" w:themeColor="accent1" w:themeShade="BF"/>
      <w:sz w:val="26"/>
      <w:szCs w:val="26"/>
    </w:rPr>
  </w:style>
  <w:style w:type="table" w:customStyle="1" w:styleId="1">
    <w:name w:val="Сетка таблицы1"/>
    <w:basedOn w:val="a1"/>
    <w:next w:val="a3"/>
    <w:uiPriority w:val="59"/>
    <w:rsid w:val="003D714A"/>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4213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dc:creator>
  <cp:keywords/>
  <dc:description/>
  <cp:lastModifiedBy>Пользователь</cp:lastModifiedBy>
  <cp:revision>2</cp:revision>
  <dcterms:created xsi:type="dcterms:W3CDTF">2025-04-24T15:18:00Z</dcterms:created>
  <dcterms:modified xsi:type="dcterms:W3CDTF">2025-04-24T15:18:00Z</dcterms:modified>
</cp:coreProperties>
</file>