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426" w:tblpY="-22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106"/>
        <w:gridCol w:w="4564"/>
      </w:tblGrid>
      <w:tr w:rsidR="00000BC7" w:rsidRPr="00BA2498" w:rsidTr="006642E0">
        <w:tc>
          <w:tcPr>
            <w:tcW w:w="4536" w:type="dxa"/>
          </w:tcPr>
          <w:p w:rsidR="00000BC7" w:rsidRDefault="00000BC7" w:rsidP="001D088F">
            <w:pPr>
              <w:spacing w:line="266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679AA">
              <w:rPr>
                <w:rFonts w:ascii="Times New Roman" w:eastAsia="Times New Roman" w:hAnsi="Times New Roman" w:cs="Times New Roman"/>
                <w:b/>
                <w:color w:val="auto"/>
                <w:lang w:val="en-US" w:eastAsia="en-US" w:bidi="en-US"/>
              </w:rPr>
              <w:t>MIHCKI</w:t>
            </w:r>
            <w:r w:rsidRPr="003679AA">
              <w:rPr>
                <w:rFonts w:ascii="Times New Roman" w:eastAsia="Times New Roman" w:hAnsi="Times New Roman" w:cs="Times New Roman"/>
                <w:b/>
                <w:color w:val="auto"/>
                <w:lang w:eastAsia="en-US" w:bidi="en-US"/>
              </w:rPr>
              <w:t xml:space="preserve"> </w:t>
            </w:r>
            <w:r w:rsidRPr="003679AA">
              <w:rPr>
                <w:rFonts w:ascii="Times New Roman" w:eastAsia="Times New Roman" w:hAnsi="Times New Roman" w:cs="Times New Roman"/>
                <w:b/>
                <w:color w:val="auto"/>
              </w:rPr>
              <w:t>АБЛАСНЫ</w:t>
            </w:r>
            <w:r w:rsidRPr="003679AA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ВЫКАНА</w:t>
            </w:r>
            <w:r w:rsidR="00E8613B">
              <w:rPr>
                <w:rFonts w:ascii="Times New Roman" w:eastAsia="Times New Roman" w:hAnsi="Times New Roman" w:cs="Times New Roman"/>
                <w:b/>
                <w:color w:val="auto"/>
              </w:rPr>
              <w:t>Ў</w:t>
            </w:r>
            <w:r w:rsidRPr="003679AA">
              <w:rPr>
                <w:rFonts w:ascii="Times New Roman" w:eastAsia="Times New Roman" w:hAnsi="Times New Roman" w:cs="Times New Roman"/>
                <w:b/>
                <w:color w:val="auto"/>
              </w:rPr>
              <w:t>ЧЫ КАМ</w:t>
            </w:r>
            <w:r w:rsidRPr="003679AA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I</w:t>
            </w:r>
            <w:r w:rsidRPr="003679AA">
              <w:rPr>
                <w:rFonts w:ascii="Times New Roman" w:eastAsia="Times New Roman" w:hAnsi="Times New Roman" w:cs="Times New Roman"/>
                <w:b/>
                <w:color w:val="auto"/>
              </w:rPr>
              <w:t>ТЭТ</w:t>
            </w:r>
          </w:p>
          <w:p w:rsidR="0001586E" w:rsidRDefault="0001586E" w:rsidP="001D088F">
            <w:pPr>
              <w:spacing w:line="266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000BC7" w:rsidRPr="001470C1" w:rsidRDefault="0058473D" w:rsidP="001D088F">
            <w:pPr>
              <w:spacing w:line="266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22"/>
                <w:lang w:val="en-US" w:eastAsia="en-US" w:bidi="ar-SA"/>
              </w:rPr>
            </w:pPr>
            <w:proofErr w:type="spellStart"/>
            <w:r w:rsidRPr="005F3D3B">
              <w:rPr>
                <w:rFonts w:ascii="Times New Roman" w:eastAsia="Times New Roman" w:hAnsi="Times New Roman" w:cs="Times New Roman"/>
                <w:color w:val="auto"/>
              </w:rPr>
              <w:t>вул</w:t>
            </w:r>
            <w:proofErr w:type="spellEnd"/>
            <w:r w:rsidRPr="005F3D3B">
              <w:rPr>
                <w:rFonts w:ascii="Times New Roman" w:eastAsia="Times New Roman" w:hAnsi="Times New Roman" w:cs="Times New Roman"/>
                <w:color w:val="auto"/>
              </w:rPr>
              <w:t>. Энгельса, 4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t xml:space="preserve">220030, г. </w:t>
            </w:r>
            <w:proofErr w:type="spellStart"/>
            <w:r w:rsidR="00000BC7" w:rsidRPr="005F3D3B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val="en-US" w:eastAsia="en-US" w:bidi="en-US"/>
              </w:rPr>
              <w:t>Mi</w:t>
            </w:r>
            <w:r w:rsidR="00000BC7" w:rsidRPr="005F3D3B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eastAsia="en-US" w:bidi="en-US"/>
              </w:rPr>
              <w:t>нск</w:t>
            </w:r>
            <w:proofErr w:type="spellEnd"/>
            <w:r w:rsidR="00000BC7" w:rsidRPr="005F3D3B"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FFFF"/>
                <w:lang w:eastAsia="en-US" w:bidi="en-US"/>
              </w:rPr>
              <w:t xml:space="preserve"> 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br/>
            </w:r>
            <w:proofErr w:type="spellStart"/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t>тэл</w:t>
            </w:r>
            <w:proofErr w:type="spellEnd"/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="006642E0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(017)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327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03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07, 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t>факс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6642E0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(017)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327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24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15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br/>
            </w:r>
            <w:r w:rsidR="006642E0" w:rsidRPr="005B56E0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val="en-US" w:eastAsia="en-US" w:bidi="en-US"/>
              </w:rPr>
              <w:t>e</w:t>
            </w:r>
            <w:r w:rsidR="006642E0" w:rsidRPr="001470C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val="en-US" w:eastAsia="en-US" w:bidi="en-US"/>
              </w:rPr>
              <w:t>-</w:t>
            </w:r>
            <w:r w:rsidR="00000BC7" w:rsidRPr="005B56E0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val="en-US" w:eastAsia="en-US" w:bidi="en-US"/>
              </w:rPr>
              <w:t>mail</w:t>
            </w:r>
            <w:r w:rsidR="00000BC7" w:rsidRPr="001470C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val="en-US" w:eastAsia="en-US" w:bidi="en-US"/>
              </w:rPr>
              <w:t>:</w:t>
            </w:r>
            <w:r w:rsidR="001470C1" w:rsidRPr="001470C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val="en-US" w:eastAsia="en-US" w:bidi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en-US"/>
              </w:rPr>
              <w:t>pisma@minsk-region.gov.by</w:t>
            </w:r>
          </w:p>
        </w:tc>
        <w:tc>
          <w:tcPr>
            <w:tcW w:w="1106" w:type="dxa"/>
          </w:tcPr>
          <w:p w:rsidR="00000BC7" w:rsidRPr="001470C1" w:rsidRDefault="00000BC7" w:rsidP="001D088F">
            <w:pPr>
              <w:spacing w:line="360" w:lineRule="auto"/>
              <w:rPr>
                <w:rFonts w:ascii="Times New Roman" w:hAnsi="Times New Roman" w:cs="Times New Roman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4564" w:type="dxa"/>
          </w:tcPr>
          <w:p w:rsidR="00000BC7" w:rsidRDefault="00000BC7" w:rsidP="001D088F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679AA">
              <w:rPr>
                <w:rFonts w:ascii="Times New Roman" w:eastAsia="Times New Roman" w:hAnsi="Times New Roman" w:cs="Times New Roman"/>
                <w:b/>
                <w:color w:val="auto"/>
              </w:rPr>
              <w:t>МИНСКИЙ ОБЛАСТНОЙ</w:t>
            </w:r>
            <w:r w:rsidRPr="003679AA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ИСПОЛНИТЕЛЬНЫЙ КОМИТЕТ</w:t>
            </w:r>
          </w:p>
          <w:p w:rsidR="0001586E" w:rsidRDefault="0001586E" w:rsidP="001D088F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000BC7" w:rsidRPr="001470C1" w:rsidRDefault="0058473D" w:rsidP="001D088F">
            <w:pPr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  <w:lang w:val="en-US"/>
              </w:rPr>
            </w:pPr>
            <w:r w:rsidRPr="005F3D3B">
              <w:rPr>
                <w:rFonts w:ascii="Times New Roman" w:eastAsia="Times New Roman" w:hAnsi="Times New Roman" w:cs="Times New Roman"/>
                <w:color w:val="auto"/>
              </w:rPr>
              <w:t>ул. Энгельса, 4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t xml:space="preserve">220030, г. Минск 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тел. </w:t>
            </w:r>
            <w:r w:rsidR="006642E0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(017)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327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03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07, 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t>факс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6642E0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(017)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327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24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15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br/>
            </w:r>
            <w:r w:rsidR="006642E0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e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-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mail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:</w:t>
            </w:r>
            <w:r w:rsidR="001470C1" w:rsidRPr="001470C1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 xml:space="preserve"> 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pisma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@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minsk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-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region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.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gov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.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by</w:t>
            </w:r>
          </w:p>
        </w:tc>
      </w:tr>
    </w:tbl>
    <w:p w:rsidR="00000BC7" w:rsidRPr="001470C1" w:rsidRDefault="00E8613B" w:rsidP="00000BC7">
      <w:pPr>
        <w:rPr>
          <w:rFonts w:asciiTheme="minorHAnsi" w:hAnsiTheme="minorHAnsi"/>
          <w:color w:val="auto"/>
          <w:sz w:val="2"/>
          <w:szCs w:val="2"/>
          <w:lang w:val="en-US"/>
        </w:rPr>
      </w:pPr>
      <w:proofErr w:type="gramStart"/>
      <w:r>
        <w:rPr>
          <w:rFonts w:asciiTheme="minorHAnsi" w:hAnsiTheme="minorHAnsi" w:cstheme="minorHAnsi"/>
          <w:color w:val="auto"/>
          <w:sz w:val="2"/>
          <w:szCs w:val="2"/>
          <w:lang w:val="en-US"/>
        </w:rPr>
        <w:t>ў</w:t>
      </w:r>
      <w:proofErr w:type="gramEnd"/>
    </w:p>
    <w:p w:rsidR="00000BC7" w:rsidRPr="001470C1" w:rsidRDefault="00000BC7" w:rsidP="00000BC7">
      <w:pPr>
        <w:rPr>
          <w:rFonts w:asciiTheme="minorHAnsi" w:hAnsiTheme="minorHAnsi"/>
          <w:color w:val="auto"/>
          <w:sz w:val="2"/>
          <w:szCs w:val="2"/>
          <w:lang w:val="en-US"/>
        </w:rPr>
      </w:pPr>
    </w:p>
    <w:p w:rsidR="00000BC7" w:rsidRPr="001470C1" w:rsidRDefault="00000BC7" w:rsidP="00000BC7">
      <w:pPr>
        <w:rPr>
          <w:rFonts w:asciiTheme="minorHAnsi" w:hAnsiTheme="minorHAnsi"/>
          <w:color w:val="auto"/>
          <w:sz w:val="2"/>
          <w:szCs w:val="2"/>
          <w:lang w:val="en-US"/>
        </w:rPr>
      </w:pPr>
    </w:p>
    <w:p w:rsidR="00000BC7" w:rsidRPr="001470C1" w:rsidRDefault="00000BC7" w:rsidP="00000BC7">
      <w:pPr>
        <w:rPr>
          <w:rFonts w:asciiTheme="minorHAnsi" w:hAnsiTheme="minorHAnsi"/>
          <w:color w:val="auto"/>
          <w:sz w:val="2"/>
          <w:szCs w:val="2"/>
          <w:lang w:val="en-US"/>
        </w:rPr>
      </w:pPr>
    </w:p>
    <w:p w:rsidR="00000BC7" w:rsidRPr="001470C1" w:rsidRDefault="00000BC7" w:rsidP="00000BC7">
      <w:pPr>
        <w:rPr>
          <w:rFonts w:asciiTheme="minorHAnsi" w:hAnsiTheme="minorHAnsi"/>
          <w:color w:val="auto"/>
          <w:sz w:val="2"/>
          <w:szCs w:val="2"/>
          <w:lang w:val="en-US"/>
        </w:rPr>
      </w:pPr>
    </w:p>
    <w:p w:rsidR="00000BC7" w:rsidRPr="00E72E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  <w:r w:rsidRPr="00E72EC7">
        <w:rPr>
          <w:noProof/>
          <w:color w:val="auto"/>
          <w:sz w:val="2"/>
          <w:szCs w:val="2"/>
          <w:lang w:bidi="ar-SA"/>
        </w:rPr>
        <mc:AlternateContent>
          <mc:Choice Requires="wps">
            <w:drawing>
              <wp:inline distT="0" distB="0" distL="0" distR="0" wp14:anchorId="72AF0776" wp14:editId="3FBE2850">
                <wp:extent cx="6083935" cy="0"/>
                <wp:effectExtent l="0" t="0" r="0" b="0"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FCBD9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width:479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" filled="t" strokeweight="2.15pt">
                <v:path arrowok="f"/>
                <o:lock v:ext="edit" shapetype="f"/>
                <w10:anchorlock/>
              </v:shape>
            </w:pict>
          </mc:Fallback>
        </mc:AlternateContent>
      </w:r>
    </w:p>
    <w:p w:rsidR="00000B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</w:p>
    <w:p w:rsidR="00000B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  <w:r w:rsidRPr="00E72EC7">
        <w:rPr>
          <w:noProof/>
          <w:color w:val="auto"/>
          <w:sz w:val="2"/>
          <w:szCs w:val="2"/>
          <w:lang w:bidi="ar-SA"/>
        </w:rPr>
        <mc:AlternateContent>
          <mc:Choice Requires="wps">
            <w:drawing>
              <wp:inline distT="0" distB="0" distL="0" distR="0" wp14:anchorId="7D1D5502" wp14:editId="695326A9">
                <wp:extent cx="6080760" cy="0"/>
                <wp:effectExtent l="0" t="0" r="0" b="0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678CFF7" id="AutoShape 3" o:spid="_x0000_s1026" type="#_x0000_t32" style="width:478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" filled="t" strokeweight=".85pt">
                <v:path arrowok="f"/>
                <o:lock v:ext="edit" shapetype="f"/>
                <w10:anchorlock/>
              </v:shape>
            </w:pict>
          </mc:Fallback>
        </mc:AlternateContent>
      </w:r>
    </w:p>
    <w:p w:rsidR="00000B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</w:p>
    <w:p w:rsidR="00000B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</w:p>
    <w:p w:rsidR="00000B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</w:p>
    <w:p w:rsidR="00000B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</w:p>
    <w:p w:rsidR="00000BC7" w:rsidRPr="00E72E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5385"/>
      </w:tblGrid>
      <w:tr w:rsidR="00000BC7" w:rsidRPr="005F3D3B" w:rsidTr="002F1BD9">
        <w:trPr>
          <w:trHeight w:val="561"/>
        </w:trPr>
        <w:tc>
          <w:tcPr>
            <w:tcW w:w="4287" w:type="dxa"/>
          </w:tcPr>
          <w:p w:rsidR="00000BC7" w:rsidRPr="005F3D3B" w:rsidRDefault="00BA2498" w:rsidP="001D088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</w:rPr>
              <w:t>05.12.2023</w:t>
            </w:r>
            <w:r w:rsidR="00000BC7" w:rsidRPr="005F3D3B">
              <w:rPr>
                <w:rFonts w:ascii="Times New Roman" w:hAnsi="Times New Roman" w:cs="Times New Roman"/>
                <w:color w:val="auto"/>
              </w:rPr>
              <w:t xml:space="preserve"> № </w:t>
            </w:r>
            <w:r>
              <w:rPr>
                <w:rFonts w:ascii="Times New Roman" w:hAnsi="Times New Roman" w:cs="Times New Roman"/>
                <w:color w:val="auto"/>
              </w:rPr>
              <w:t>2771/2.3-37</w:t>
            </w:r>
          </w:p>
          <w:p w:rsidR="00000BC7" w:rsidRPr="005F3D3B" w:rsidRDefault="00000BC7" w:rsidP="001F3444">
            <w:pPr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5F3D3B">
              <w:rPr>
                <w:rFonts w:ascii="Times New Roman" w:hAnsi="Times New Roman" w:cs="Times New Roman"/>
                <w:color w:val="auto"/>
              </w:rPr>
              <w:t>на №</w:t>
            </w:r>
            <w:r w:rsidR="001F3444" w:rsidRPr="001F3444">
              <w:rPr>
                <w:rFonts w:ascii="Times New Roman" w:hAnsi="Times New Roman" w:cs="Times New Roman"/>
                <w:color w:val="auto"/>
              </w:rPr>
              <w:t>___________</w:t>
            </w:r>
            <w:r w:rsidR="002F1BD9">
              <w:rPr>
                <w:rFonts w:ascii="Times New Roman" w:hAnsi="Times New Roman" w:cs="Times New Roman"/>
                <w:color w:val="auto"/>
              </w:rPr>
              <w:t xml:space="preserve">_ </w:t>
            </w:r>
            <w:r w:rsidR="00674782">
              <w:rPr>
                <w:rFonts w:ascii="Times New Roman" w:hAnsi="Times New Roman" w:cs="Times New Roman"/>
                <w:color w:val="auto"/>
              </w:rPr>
              <w:t>от</w:t>
            </w:r>
            <w:r w:rsidRPr="005F3D3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F3444" w:rsidRPr="005F3D3B">
              <w:rPr>
                <w:rFonts w:ascii="Times New Roman" w:hAnsi="Times New Roman" w:cs="Times New Roman"/>
                <w:color w:val="auto"/>
              </w:rPr>
              <w:t>___________</w:t>
            </w:r>
            <w:r w:rsidR="001F3444">
              <w:rPr>
                <w:rFonts w:ascii="Times New Roman" w:hAnsi="Times New Roman" w:cs="Times New Roman"/>
                <w:color w:val="auto"/>
              </w:rPr>
              <w:t>___</w:t>
            </w:r>
          </w:p>
        </w:tc>
        <w:tc>
          <w:tcPr>
            <w:tcW w:w="5385" w:type="dxa"/>
          </w:tcPr>
          <w:p w:rsidR="009A2316" w:rsidRPr="00DF08C4" w:rsidRDefault="009A2316" w:rsidP="00DF08C4">
            <w:pPr>
              <w:ind w:left="99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DF08C4" w:rsidRPr="00DF08C4" w:rsidRDefault="00DF08C4" w:rsidP="00114D7A">
            <w:pPr>
              <w:ind w:left="70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20988" w:rsidRPr="005F3D3B" w:rsidRDefault="001F3444" w:rsidP="00114D7A">
            <w:pPr>
              <w:spacing w:line="280" w:lineRule="exact"/>
              <w:ind w:left="709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Председател</w:t>
            </w:r>
            <w:r w:rsidR="00114D7A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ям </w:t>
            </w:r>
            <w:proofErr w:type="spellStart"/>
            <w:r w:rsidR="00114D7A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райгорисполкомов</w:t>
            </w:r>
            <w:proofErr w:type="spellEnd"/>
          </w:p>
        </w:tc>
      </w:tr>
    </w:tbl>
    <w:p w:rsidR="00114D7A" w:rsidRDefault="00114D7A" w:rsidP="001F3444">
      <w:pPr>
        <w:widowControl/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:rsidR="001F3444" w:rsidRPr="001F3444" w:rsidRDefault="001F3444" w:rsidP="001F3444">
      <w:pPr>
        <w:widowControl/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1F3444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О производственном травматизме</w:t>
      </w:r>
    </w:p>
    <w:p w:rsidR="00114D7A" w:rsidRDefault="00114D7A" w:rsidP="000822E0">
      <w:pPr>
        <w:widowControl/>
        <w:spacing w:line="36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</w:pPr>
    </w:p>
    <w:p w:rsidR="00114D7A" w:rsidRDefault="00114D7A" w:rsidP="000822E0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По оперативным данным Департамента государственной инспекции труда Министерства труда и социальной защиты Республики Беларусь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в Минской области 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в</w:t>
      </w: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январе – ноябре 2023 г. по сравнению с аналогичным периодом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2022 года отмечается рост количества потерпевших в результате несчастных случаев на производстве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с 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311 </w:t>
      </w: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до 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338</w:t>
      </w: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человек. 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При этом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  <w:t>в ноябре текущего года значительно возросло количество работников, получивших тяжелые производственные травмы (ноябрь 2022 г. –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  <w:t>6 человек, ноябрь 2023 г. – 22 человека).</w:t>
      </w:r>
    </w:p>
    <w:p w:rsidR="00114D7A" w:rsidRPr="00114D7A" w:rsidRDefault="00114D7A" w:rsidP="00D401D4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Анализ 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причин производственного травматизма в организациях показывает, что </w:t>
      </w:r>
      <w:r w:rsidR="00D401D4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о</w:t>
      </w:r>
      <w:r w:rsidR="00D401D4" w:rsidRPr="00D401D4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сновным из травмирующих факторов, приведших</w:t>
      </w:r>
      <w:r w:rsidR="00D401D4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="00D401D4" w:rsidRPr="00D401D4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к несчастным случаям на производстве</w:t>
      </w:r>
      <w:r w:rsidR="00D401D4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,</w:t>
      </w:r>
      <w:r w:rsidR="00D401D4" w:rsidRPr="00D401D4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EA6951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является 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в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оздействи</w:t>
      </w:r>
      <w:r w:rsidR="00EA6951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е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движущихся, разлетающихся, вращающихся предметов, деталей и т</w:t>
      </w:r>
      <w:r w:rsidR="00260B85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ому подобного </w:t>
      </w:r>
      <w:r w:rsidR="00EA6951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при 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отсутстви</w:t>
      </w:r>
      <w:r w:rsidR="00EA6951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и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защитных ограждений</w:t>
      </w:r>
      <w:r w:rsidR="00EA6951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,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EA6951" w:rsidRPr="00EA6951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предусмотренных организациями-изготовителями 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оборудования, машин и механизмов.</w:t>
      </w:r>
    </w:p>
    <w:p w:rsidR="00AC3F82" w:rsidRPr="000822E0" w:rsidRDefault="00AC3F82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 w:bidi="ar-SA"/>
        </w:rPr>
      </w:pPr>
    </w:p>
    <w:p w:rsidR="000822E0" w:rsidRPr="000822E0" w:rsidRDefault="00AC3F82" w:rsidP="009E1C44">
      <w:pPr>
        <w:widowControl/>
        <w:spacing w:line="28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</w:pPr>
      <w:proofErr w:type="spellStart"/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Справочно</w:t>
      </w:r>
      <w:proofErr w:type="spellEnd"/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. При передвижении по проходу молочно-товарной фермы «Дрозды»</w:t>
      </w:r>
      <w:r w:rsidR="000822E0"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ОАО «</w:t>
      </w:r>
      <w:proofErr w:type="spellStart"/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Агронеманский</w:t>
      </w:r>
      <w:proofErr w:type="spellEnd"/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» </w:t>
      </w:r>
      <w:r w:rsidR="000822E0"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(</w:t>
      </w:r>
      <w:proofErr w:type="spellStart"/>
      <w:r w:rsidR="000822E0"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Стобцовский</w:t>
      </w:r>
      <w:proofErr w:type="spellEnd"/>
      <w:r w:rsidR="000822E0"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район) </w:t>
      </w:r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19.04.2023 оператор машинного доения </w:t>
      </w:r>
      <w:proofErr w:type="gramStart"/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поскользнулась на навозе и упала</w:t>
      </w:r>
      <w:proofErr w:type="gramEnd"/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на правый бок,</w:t>
      </w:r>
      <w:r w:rsidR="00A3790A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br/>
      </w:r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в результате чего левая нога попала в зону действия поворотной звездочки транспортера,</w:t>
      </w:r>
      <w:r w:rsidR="00A3790A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0822E0">
        <w:rPr>
          <w:rFonts w:ascii="Times New Roman" w:eastAsia="Calibr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у которого отсутствовало защитное ограждение.</w:t>
      </w:r>
    </w:p>
    <w:p w:rsidR="00114D7A" w:rsidRPr="000822E0" w:rsidRDefault="000822E0" w:rsidP="009E1C44">
      <w:pPr>
        <w:widowControl/>
        <w:spacing w:line="28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auto"/>
          <w:sz w:val="30"/>
          <w:szCs w:val="30"/>
          <w:lang w:eastAsia="en-US" w:bidi="ar-SA"/>
        </w:rPr>
      </w:pPr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При переносе </w:t>
      </w:r>
      <w:proofErr w:type="spellStart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полукамеры</w:t>
      </w:r>
      <w:proofErr w:type="spellEnd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proofErr w:type="spellStart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зеерной</w:t>
      </w:r>
      <w:proofErr w:type="spellEnd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с пресса 02.08.2023 нога </w:t>
      </w:r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подсобн</w:t>
      </w:r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ого</w:t>
      </w:r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рабоч</w:t>
      </w:r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его</w:t>
      </w:r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УПП «ЛЕС» </w:t>
      </w:r>
      <w:proofErr w:type="spellStart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Санкевича</w:t>
      </w:r>
      <w:proofErr w:type="spellEnd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С.С. (</w:t>
      </w:r>
      <w:proofErr w:type="spellStart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Стародорожский</w:t>
      </w:r>
      <w:proofErr w:type="spellEnd"/>
      <w:r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район) попала </w:t>
      </w:r>
      <w:r w:rsidR="00114D7A" w:rsidRPr="000822E0">
        <w:rPr>
          <w:rFonts w:ascii="Times New Roman" w:eastAsia="Times New Roman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в </w:t>
      </w:r>
      <w:proofErr w:type="spellStart"/>
      <w:r w:rsidR="00114D7A" w:rsidRPr="000822E0">
        <w:rPr>
          <w:rFonts w:ascii="Times New Roman" w:eastAsia="Times New Roman" w:hAnsi="Times New Roman" w:cs="Times New Roman"/>
          <w:bCs/>
          <w:i/>
          <w:color w:val="auto"/>
          <w:sz w:val="30"/>
          <w:szCs w:val="30"/>
          <w:lang w:eastAsia="en-US" w:bidi="ar-SA"/>
        </w:rPr>
        <w:t>неогражд</w:t>
      </w:r>
      <w:r w:rsidR="00F859B5">
        <w:rPr>
          <w:rFonts w:ascii="Times New Roman" w:eastAsia="Times New Roman" w:hAnsi="Times New Roman" w:cs="Times New Roman"/>
          <w:bCs/>
          <w:i/>
          <w:color w:val="auto"/>
          <w:sz w:val="30"/>
          <w:szCs w:val="30"/>
          <w:lang w:eastAsia="en-US" w:bidi="ar-SA"/>
        </w:rPr>
        <w:t>е</w:t>
      </w:r>
      <w:r w:rsidR="00114D7A" w:rsidRPr="000822E0">
        <w:rPr>
          <w:rFonts w:ascii="Times New Roman" w:eastAsia="Times New Roman" w:hAnsi="Times New Roman" w:cs="Times New Roman"/>
          <w:bCs/>
          <w:i/>
          <w:color w:val="auto"/>
          <w:sz w:val="30"/>
          <w:szCs w:val="30"/>
          <w:lang w:eastAsia="en-US" w:bidi="ar-SA"/>
        </w:rPr>
        <w:t>нный</w:t>
      </w:r>
      <w:proofErr w:type="spellEnd"/>
      <w:r w:rsidR="00114D7A" w:rsidRPr="000822E0">
        <w:rPr>
          <w:rFonts w:ascii="Times New Roman" w:eastAsia="Times New Roman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утопленный в пол винтовой</w:t>
      </w:r>
      <w:r w:rsidR="00114D7A" w:rsidRPr="000822E0"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  <w:t xml:space="preserve"> </w:t>
      </w:r>
      <w:r w:rsidR="00114D7A" w:rsidRPr="000822E0">
        <w:rPr>
          <w:rFonts w:ascii="Times New Roman" w:eastAsia="Times New Roman" w:hAnsi="Times New Roman" w:cs="Times New Roman"/>
          <w:bCs/>
          <w:i/>
          <w:color w:val="auto"/>
          <w:sz w:val="30"/>
          <w:szCs w:val="30"/>
          <w:lang w:eastAsia="en-US" w:bidi="ar-SA"/>
        </w:rPr>
        <w:t>конвейер.</w:t>
      </w:r>
    </w:p>
    <w:p w:rsidR="00114D7A" w:rsidRPr="009E1C44" w:rsidRDefault="000822E0" w:rsidP="009E1C44">
      <w:pPr>
        <w:widowControl/>
        <w:spacing w:line="280" w:lineRule="exact"/>
        <w:ind w:firstLine="709"/>
        <w:jc w:val="both"/>
        <w:rPr>
          <w:rFonts w:ascii="Times New Roman" w:eastAsiaTheme="minorHAns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</w:pPr>
      <w:r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При утюжке белья </w:t>
      </w:r>
      <w:r w:rsidR="00821DC4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28.07.2023 </w:t>
      </w:r>
      <w:r w:rsid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15-летняя</w:t>
      </w:r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гражданк</w:t>
      </w:r>
      <w:r w:rsidR="00821DC4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а</w:t>
      </w:r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, допущенная</w:t>
      </w:r>
      <w:r w:rsid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br/>
      </w:r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к выполнению работ без надлежащего оформления трудовых отношений </w:t>
      </w:r>
      <w:r w:rsidR="00821DC4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руководителем частного предприятия </w:t>
      </w:r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«</w:t>
      </w:r>
      <w:proofErr w:type="spellStart"/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Акваблеск</w:t>
      </w:r>
      <w:proofErr w:type="spellEnd"/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»</w:t>
      </w:r>
      <w:r w:rsidR="00821DC4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(Минский район), травмировала </w:t>
      </w:r>
      <w:r w:rsidR="009E1C44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правую </w:t>
      </w:r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руку в результате воздействия промышленного сушильного цилиндрического гладильного катка </w:t>
      </w:r>
      <w:r w:rsidR="00821DC4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«</w:t>
      </w:r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ЛК-2340</w:t>
      </w:r>
      <w:r w:rsidR="00821DC4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»</w:t>
      </w:r>
      <w:r w:rsidR="00114D7A" w:rsidRPr="009E1C44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, который эксплуатировался с неисправным защитным ограждением.</w:t>
      </w:r>
      <w:r w:rsidR="00114D7A" w:rsidRPr="009E1C44">
        <w:rPr>
          <w:rFonts w:ascii="Times New Roman" w:eastAsiaTheme="minorHAns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</w:t>
      </w:r>
    </w:p>
    <w:p w:rsidR="00821DC4" w:rsidRDefault="00821DC4" w:rsidP="009E1C44">
      <w:pPr>
        <w:widowControl/>
        <w:spacing w:line="280" w:lineRule="exact"/>
        <w:ind w:firstLine="709"/>
        <w:jc w:val="both"/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</w:pP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П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ри попытке очистить от налипшего песка натяжной барабан работающего конвейера, со снятым защитным ограждением</w:t>
      </w: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, 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10.11.2023</w:t>
      </w: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травмировал 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правую </w:t>
      </w: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руку м</w:t>
      </w:r>
      <w:bookmarkStart w:id="1" w:name="_Hlk150587218"/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ашинист смесителя асфальтобетона передвижного</w:t>
      </w:r>
      <w:bookmarkEnd w:id="1"/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филиала КУП «</w:t>
      </w:r>
      <w:proofErr w:type="spellStart"/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Минскоблдорстрой</w:t>
      </w:r>
      <w:proofErr w:type="spellEnd"/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» </w:t>
      </w: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–</w:t>
      </w:r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«ДРСУ №</w:t>
      </w: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r w:rsidR="00114D7A" w:rsidRPr="000822E0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123» </w:t>
      </w: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(</w:t>
      </w:r>
      <w:proofErr w:type="spellStart"/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Смолевичский</w:t>
      </w:r>
      <w:proofErr w:type="spellEnd"/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район).</w:t>
      </w:r>
    </w:p>
    <w:p w:rsidR="00821DC4" w:rsidRPr="00821DC4" w:rsidRDefault="00821DC4" w:rsidP="009E1C44">
      <w:pPr>
        <w:widowControl/>
        <w:spacing w:line="280" w:lineRule="exact"/>
        <w:ind w:firstLine="709"/>
        <w:jc w:val="both"/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</w:pP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При 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чесании конусов для валяной обуви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27.11.2023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, в результате захвата рукава спецодежды 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правую 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рук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у </w:t>
      </w:r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оператор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а</w:t>
      </w:r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чесального оборудования 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ОАО</w:t>
      </w:r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«</w:t>
      </w:r>
      <w:proofErr w:type="spellStart"/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Смиловичская</w:t>
      </w:r>
      <w:proofErr w:type="spellEnd"/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proofErr w:type="spellStart"/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валяльно</w:t>
      </w:r>
      <w:proofErr w:type="spellEnd"/>
      <w:r w:rsidR="009E1C44" w:rsidRP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– войлочная фабрика»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lastRenderedPageBreak/>
        <w:t xml:space="preserve">(Червенский район) затянуло 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во вращающийся ролик чесальной машины 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«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ЧВ-12-180Ш</w:t>
      </w:r>
      <w:r w:rsidR="009E1C4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»</w:t>
      </w:r>
      <w:r w:rsidRPr="00821DC4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.</w:t>
      </w:r>
    </w:p>
    <w:p w:rsidR="009E1C44" w:rsidRPr="00742391" w:rsidRDefault="009E1C44" w:rsidP="000822E0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16"/>
          <w:szCs w:val="16"/>
          <w:lang w:eastAsia="en-US" w:bidi="ar-SA"/>
        </w:rPr>
      </w:pPr>
    </w:p>
    <w:p w:rsidR="00114D7A" w:rsidRPr="00A3790A" w:rsidRDefault="00114D7A" w:rsidP="009E1C44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</w:pPr>
      <w:r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Указанные факты свидетельствуют о</w:t>
      </w:r>
      <w:r w:rsidR="009E1C44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б отсутствии в организациях </w:t>
      </w:r>
      <w:proofErr w:type="gramStart"/>
      <w:r w:rsidR="009E1C44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контроля за</w:t>
      </w:r>
      <w:proofErr w:type="gramEnd"/>
      <w:r w:rsidR="009E1C44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 соблюдением требований по охране труда, прежде всего ежедневного </w:t>
      </w:r>
      <w:r w:rsidR="00A3790A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контроля </w:t>
      </w:r>
      <w:r w:rsidR="009E1C44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на рабочих местах работников</w:t>
      </w:r>
      <w:r w:rsidR="00A3790A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br/>
      </w:r>
      <w:r w:rsidR="009E1C44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их непосредственными руководителями</w:t>
      </w:r>
      <w:r w:rsidR="00742391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 на</w:t>
      </w:r>
      <w:r w:rsidR="009E1C44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 </w:t>
      </w:r>
      <w:r w:rsidR="00742391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соответствие машин, механизмов и оборудования требованиям по охране труда, </w:t>
      </w:r>
      <w:r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а также</w:t>
      </w:r>
      <w:r w:rsid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о нарушени</w:t>
      </w:r>
      <w:r w:rsidR="00742391"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и</w:t>
      </w:r>
      <w:r w:rsidRPr="00A3790A">
        <w:rPr>
          <w:rFonts w:ascii="Times New Roman" w:eastAsiaTheme="minorHAns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 требований инструкций по охране труда самими потерпевшими.</w:t>
      </w:r>
    </w:p>
    <w:p w:rsidR="00D23A1B" w:rsidRDefault="00742391" w:rsidP="00D23A1B">
      <w:pPr>
        <w:widowControl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</w:pPr>
      <w:r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 xml:space="preserve">Продолжают иметь место несчастные случаи с работниками, допущенными к эксплуатации </w:t>
      </w:r>
      <w:proofErr w:type="spellStart"/>
      <w:r w:rsidR="00D23A1B" w:rsidRP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>электропогрузчиков</w:t>
      </w:r>
      <w:proofErr w:type="spellEnd"/>
      <w:r w:rsidR="00D23A1B" w:rsidRP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 xml:space="preserve">, </w:t>
      </w:r>
      <w:proofErr w:type="spellStart"/>
      <w:r w:rsidR="00D23A1B" w:rsidRP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>электроштабелеров</w:t>
      </w:r>
      <w:proofErr w:type="spellEnd"/>
      <w:r w:rsidR="00D23A1B" w:rsidRP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 xml:space="preserve">, </w:t>
      </w:r>
      <w:proofErr w:type="spellStart"/>
      <w:r w:rsidR="00D23A1B" w:rsidRP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>электротележек</w:t>
      </w:r>
      <w:proofErr w:type="spellEnd"/>
      <w:r w:rsid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 xml:space="preserve"> и другого </w:t>
      </w:r>
      <w:r w:rsidRPr="00742391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>напольного безрельсового транспорта</w:t>
      </w:r>
      <w:r w:rsid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br/>
        <w:t xml:space="preserve">при отсутствии </w:t>
      </w:r>
      <w:r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 xml:space="preserve">у них документов на право управления, </w:t>
      </w:r>
      <w:r w:rsidR="00D23A1B" w:rsidRP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>не прошедш</w:t>
      </w:r>
      <w:r w:rsid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>их</w:t>
      </w:r>
      <w:r w:rsidR="00D23A1B" w:rsidRP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 xml:space="preserve"> инструктаж</w:t>
      </w:r>
      <w:r w:rsidR="00936345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 xml:space="preserve"> </w:t>
      </w:r>
      <w:r w:rsidR="00D23A1B" w:rsidRPr="00D23A1B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>по охране труда, стажировку и проверку знаний по вопросам охраны труда</w:t>
      </w:r>
      <w:r w:rsidRPr="00742391">
        <w:rPr>
          <w:rFonts w:ascii="Times New Roman" w:eastAsiaTheme="minorHAnsi" w:hAnsi="Times New Roman" w:cs="Times New Roman"/>
          <w:bCs/>
          <w:sz w:val="30"/>
          <w:szCs w:val="30"/>
          <w:lang w:eastAsia="en-US" w:bidi="ar-SA"/>
        </w:rPr>
        <w:t>.</w:t>
      </w:r>
    </w:p>
    <w:p w:rsidR="00936345" w:rsidRPr="00B56AA8" w:rsidRDefault="00936345" w:rsidP="00936345">
      <w:pPr>
        <w:widowControl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16"/>
          <w:szCs w:val="16"/>
          <w:lang w:eastAsia="en-US" w:bidi="ar-SA"/>
        </w:rPr>
      </w:pPr>
    </w:p>
    <w:p w:rsidR="00936345" w:rsidRPr="00936345" w:rsidRDefault="00936345" w:rsidP="00936345">
      <w:pPr>
        <w:widowControl/>
        <w:tabs>
          <w:tab w:val="left" w:pos="709"/>
        </w:tabs>
        <w:spacing w:line="280" w:lineRule="exact"/>
        <w:ind w:firstLine="709"/>
        <w:jc w:val="both"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  <w:proofErr w:type="spellStart"/>
      <w:r w:rsidRPr="00936345">
        <w:rPr>
          <w:rFonts w:ascii="Times New Roman" w:eastAsiaTheme="minorHAnsi" w:hAnsi="Times New Roman" w:cs="Times New Roman"/>
          <w:bCs/>
          <w:i/>
          <w:sz w:val="30"/>
          <w:szCs w:val="30"/>
          <w:lang w:eastAsia="en-US" w:bidi="ar-SA"/>
        </w:rPr>
        <w:t>Справочно</w:t>
      </w:r>
      <w:proofErr w:type="spellEnd"/>
      <w:r w:rsidRPr="00936345">
        <w:rPr>
          <w:rFonts w:ascii="Times New Roman" w:eastAsiaTheme="minorHAnsi" w:hAnsi="Times New Roman" w:cs="Times New Roman"/>
          <w:bCs/>
          <w:i/>
          <w:sz w:val="30"/>
          <w:szCs w:val="30"/>
          <w:lang w:eastAsia="en-US" w:bidi="ar-SA"/>
        </w:rPr>
        <w:t>. При выполнении погрузочно-разгрузочных работ</w:t>
      </w:r>
      <w:r w:rsidRPr="00936345">
        <w:rPr>
          <w:rFonts w:ascii="Times New Roman" w:eastAsiaTheme="minorHAnsi" w:hAnsi="Times New Roman" w:cs="Times New Roman"/>
          <w:bCs/>
          <w:i/>
          <w:sz w:val="30"/>
          <w:szCs w:val="30"/>
          <w:lang w:eastAsia="en-US" w:bidi="ar-SA"/>
        </w:rPr>
        <w:br/>
        <w:t>на складе распределительного центра «</w:t>
      </w:r>
      <w:proofErr w:type="spellStart"/>
      <w:r w:rsidRPr="00936345">
        <w:rPr>
          <w:rFonts w:ascii="Times New Roman" w:eastAsiaTheme="minorHAnsi" w:hAnsi="Times New Roman" w:cs="Times New Roman"/>
          <w:bCs/>
          <w:i/>
          <w:sz w:val="30"/>
          <w:szCs w:val="30"/>
          <w:lang w:eastAsia="en-US" w:bidi="ar-SA"/>
        </w:rPr>
        <w:t>Дроздово</w:t>
      </w:r>
      <w:proofErr w:type="spellEnd"/>
      <w:r w:rsidRPr="00936345">
        <w:rPr>
          <w:rFonts w:ascii="Times New Roman" w:eastAsiaTheme="minorHAnsi" w:hAnsi="Times New Roman" w:cs="Times New Roman"/>
          <w:bCs/>
          <w:i/>
          <w:sz w:val="30"/>
          <w:szCs w:val="30"/>
          <w:lang w:eastAsia="en-US" w:bidi="ar-SA"/>
        </w:rPr>
        <w:t xml:space="preserve">», из-за столкновения </w:t>
      </w:r>
      <w:proofErr w:type="spellStart"/>
      <w:r w:rsidRPr="00936345">
        <w:rPr>
          <w:rFonts w:ascii="Times New Roman" w:eastAsiaTheme="minorHAnsi" w:hAnsi="Times New Roman" w:cs="Times New Roman"/>
          <w:bCs/>
          <w:i/>
          <w:sz w:val="30"/>
          <w:szCs w:val="30"/>
          <w:lang w:eastAsia="en-US" w:bidi="ar-SA"/>
        </w:rPr>
        <w:t>электроштабелера</w:t>
      </w:r>
      <w:proofErr w:type="spellEnd"/>
      <w:r w:rsidRPr="00936345">
        <w:rPr>
          <w:rFonts w:ascii="Times New Roman" w:eastAsiaTheme="minorHAnsi" w:hAnsi="Times New Roman" w:cs="Times New Roman"/>
          <w:bCs/>
          <w:i/>
          <w:sz w:val="30"/>
          <w:szCs w:val="30"/>
          <w:lang w:eastAsia="en-US" w:bidi="ar-SA"/>
        </w:rPr>
        <w:t xml:space="preserve"> «LPE200» со стеллажом тяжелую травму получил кладовщик ООО «Парфюм Логистик» (Минский район). Потерпевший был допущен </w:t>
      </w:r>
      <w:r w:rsidR="00114D7A"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 xml:space="preserve">к выполнению работ на </w:t>
      </w:r>
      <w:proofErr w:type="spellStart"/>
      <w:r w:rsidR="00114D7A"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>электроштабелере</w:t>
      </w:r>
      <w:proofErr w:type="spellEnd"/>
      <w:r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 xml:space="preserve"> без прохождения</w:t>
      </w:r>
      <w:r w:rsidR="00114D7A"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br/>
        <w:t>обучени</w:t>
      </w:r>
      <w:r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 xml:space="preserve">я </w:t>
      </w:r>
      <w:r w:rsidR="00114D7A"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>по соответствующей профессии, инструктаж</w:t>
      </w:r>
      <w:r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 xml:space="preserve">а </w:t>
      </w:r>
      <w:r w:rsidR="00114D7A"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>по охране труда, стажировку и проверку знаний по вопросам охраны труда,</w:t>
      </w:r>
      <w:r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br/>
      </w:r>
      <w:r w:rsidR="00114D7A"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 xml:space="preserve">без ознакомления с руководством по эксплуатации </w:t>
      </w:r>
      <w:r w:rsidRPr="00936345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>завода-изготовителя.</w:t>
      </w:r>
    </w:p>
    <w:p w:rsidR="00B56AA8" w:rsidRPr="00B56AA8" w:rsidRDefault="00B56AA8" w:rsidP="00B56AA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</w:p>
    <w:p w:rsidR="00CA4695" w:rsidRDefault="00CA18FA" w:rsidP="00B56AA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О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рганизаци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ями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, эксплуатирующи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ми 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грузовые транспортные средства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не обеспечивается п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роведение всех видов технического обслуживания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и ремонта грузовых транспортных средств в объеме</w:t>
      </w:r>
      <w:r w:rsidR="008E4296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br/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и сроки, установленные эксплуатационными документами организаций-изготовителей, техническим кодексом установившейся практики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br/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ТКП 248-2010 «Техническое обслуживание и ремонт автомобильных транспортных средств, Нормы и правила проведения», утвержденным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br/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и введенным в действие постановлением Министерства транспорта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br/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и коммуникаций от 13 мая 2010 г. № 36, а также</w:t>
      </w:r>
      <w:proofErr w:type="gramEnd"/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другими техническими нормативными правовыми актами, являющимися в соответствии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br/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с законодательными актами и постановлениями Правительства Республики Беларусь обязательными для соблюдения.</w:t>
      </w:r>
      <w:r w:rsidRPr="00CA18FA">
        <w:t xml:space="preserve"> </w:t>
      </w:r>
      <w:r w:rsidRPr="00CA18FA">
        <w:rPr>
          <w:rFonts w:ascii="Times New Roman" w:hAnsi="Times New Roman" w:cs="Times New Roman"/>
          <w:sz w:val="30"/>
          <w:szCs w:val="30"/>
        </w:rPr>
        <w:t xml:space="preserve">Отсутствуют 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локальн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ые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правов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ые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акт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ы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, устанавливающ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ие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порядок проведения осмотра транспортного средства на предмет соответствия</w:t>
      </w:r>
      <w:r w:rsidR="00CA4695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его технического состояния требованиям технических нормативных правовых актов;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содержащие перечень 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неисправностей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и условий,</w:t>
      </w:r>
      <w:r w:rsidR="00CA4695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="00B56AA8" w:rsidRPr="00B56AA8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при которых запрещается их участие в дорожном движении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. Это приводит к тому, </w:t>
      </w:r>
      <w:r w:rsidR="008E4296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br/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что в процесс</w:t>
      </w:r>
      <w:r w:rsidR="00CA4695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е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эксплуатации 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грузовы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х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транспортны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х</w:t>
      </w:r>
      <w:r w:rsidRPr="00CA18FA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средств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, возникают неисправности, устранение которых</w:t>
      </w:r>
      <w:r w:rsidR="00CA4695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,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="00CA4695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как правило, осуществляется водителями автомобилей без соблюдения элементарных требований безопасности, что приводит к их травмированию или гибели.</w:t>
      </w:r>
    </w:p>
    <w:p w:rsidR="00CA4695" w:rsidRPr="007F3C50" w:rsidRDefault="00CA4695" w:rsidP="00B56AA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</w:p>
    <w:p w:rsidR="00CA4695" w:rsidRPr="00FA73D6" w:rsidRDefault="00CA4695" w:rsidP="00FA73D6">
      <w:pPr>
        <w:widowControl/>
        <w:spacing w:line="280" w:lineRule="exact"/>
        <w:ind w:firstLine="709"/>
        <w:jc w:val="both"/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</w:pPr>
      <w:proofErr w:type="spellStart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Справочно</w:t>
      </w:r>
      <w:proofErr w:type="spellEnd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. При устранении неисправности подъемного механизма самосвального кузова автомобиля «МАZ 4581Р2-420-025», возникшей 16.06.2023 в процессе доставки потребителям дров, смертельно травмирован водитель автомобиля </w:t>
      </w:r>
      <w:proofErr w:type="spellStart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Червенского</w:t>
      </w:r>
      <w:proofErr w:type="spellEnd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филиала  государственного предприятия «</w:t>
      </w:r>
      <w:proofErr w:type="spellStart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Миноблтопливо</w:t>
      </w:r>
      <w:proofErr w:type="spellEnd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»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, который</w:t>
      </w:r>
      <w:r w:rsid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</w:t>
      </w:r>
      <w:r w:rsidR="00AA7135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находясь 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под </w:t>
      </w:r>
      <w:proofErr w:type="gramStart"/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автомобилем</w:t>
      </w:r>
      <w:proofErr w:type="gramEnd"/>
      <w:r w:rsidR="00AA7135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br/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не принял меры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, исключающи</w:t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е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его самопроизвольное движение</w:t>
      </w:r>
      <w:r w:rsidR="00AA7135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br/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(</w:t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не 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устан</w:t>
      </w:r>
      <w:r w:rsidR="00587E29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о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в</w:t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ил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противооткатны</w:t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е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упор</w:t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ы</w:t>
      </w:r>
      <w:r w:rsidR="00587E29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)</w:t>
      </w:r>
      <w:r w:rsidR="00FA73D6"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.</w:t>
      </w:r>
      <w:r w:rsid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</w:t>
      </w:r>
      <w:proofErr w:type="gramStart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По результатам проведенного специального расследования установлено, что причинами несчастного случая явились, в том числе, отсутствие</w:t>
      </w:r>
      <w:r w:rsid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локального правового акта устанавливающего порядок проведения осмотра транспортного средства на предмет соответствия</w:t>
      </w:r>
      <w:r w:rsid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его технического состояния требованиям технических нормативных правовых актов и  выпуск на линию автомобиля в технически неисправном состоянии, а именно с неисправной рабочей</w:t>
      </w:r>
      <w:r w:rsidR="00AA7135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br/>
      </w:r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и стояночной тормозны</w:t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ми </w:t>
      </w:r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систем</w:t>
      </w:r>
      <w:r w:rsidR="00A3790A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ами</w:t>
      </w:r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, неисправностью подъемного механизма самосвального кузова, неисправностью в</w:t>
      </w:r>
      <w:proofErr w:type="gramEnd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</w:t>
      </w:r>
      <w:proofErr w:type="gramStart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виде</w:t>
      </w:r>
      <w:proofErr w:type="gramEnd"/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отсутствия необходимого количества рабочей жидкости</w:t>
      </w:r>
      <w:r w:rsidR="00AA7135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FA73D6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в расширительном бачке гидравлической системы подъемного механизма самосвального кузова.</w:t>
      </w:r>
    </w:p>
    <w:p w:rsidR="00FA73D6" w:rsidRPr="00FA73D6" w:rsidRDefault="00FA73D6" w:rsidP="000822E0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</w:p>
    <w:p w:rsidR="00114D7A" w:rsidRPr="00114D7A" w:rsidRDefault="007F3C50" w:rsidP="000822E0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Аналогичные нарушения имеют место и </w:t>
      </w:r>
      <w:r w:rsidR="001412E3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при эксплуатации сельскохозяйственной техники</w:t>
      </w:r>
      <w:r w:rsidR="00114D7A" w:rsidRPr="00114D7A">
        <w:rPr>
          <w:rFonts w:ascii="Times New Roman" w:eastAsiaTheme="minorHAnsi" w:hAnsi="Times New Roman" w:cs="Times New Roman"/>
          <w:color w:val="auto"/>
          <w:sz w:val="30"/>
          <w:szCs w:val="30"/>
          <w:lang w:bidi="ar-SA"/>
        </w:rPr>
        <w:t>.</w:t>
      </w:r>
    </w:p>
    <w:p w:rsidR="001412E3" w:rsidRPr="001412E3" w:rsidRDefault="001412E3" w:rsidP="000822E0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bidi="ar-SA"/>
        </w:rPr>
      </w:pPr>
    </w:p>
    <w:p w:rsidR="00114D7A" w:rsidRDefault="001412E3" w:rsidP="001412E3">
      <w:pPr>
        <w:widowControl/>
        <w:spacing w:line="28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</w:pPr>
      <w:proofErr w:type="spellStart"/>
      <w:r w:rsidRPr="001412E3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bidi="ar-SA"/>
        </w:rPr>
        <w:t>Справочно</w:t>
      </w:r>
      <w:proofErr w:type="spellEnd"/>
      <w:r w:rsidRPr="001412E3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bidi="ar-SA"/>
        </w:rPr>
        <w:t xml:space="preserve">. При проведении 04.05.2023 диагностики и ремонта двигателя трактора произошло разрушение коробки передач и корпуса сцепления, осколки которого травмировали </w:t>
      </w:r>
      <w:r w:rsidR="00114D7A" w:rsidRPr="001412E3">
        <w:rPr>
          <w:rFonts w:ascii="Times New Roman" w:eastAsiaTheme="minorHAns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заведующ</w:t>
      </w:r>
      <w:r w:rsidRPr="001412E3">
        <w:rPr>
          <w:rFonts w:ascii="Times New Roman" w:eastAsiaTheme="minorHAns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его</w:t>
      </w:r>
      <w:r w:rsidR="00114D7A" w:rsidRPr="001412E3">
        <w:rPr>
          <w:rFonts w:ascii="Times New Roman" w:eastAsiaTheme="minorHAns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ремонтной мастерской филиала «Минский» «Агрокомбинат Дзержинский»</w:t>
      </w:r>
      <w:r w:rsidR="00114D7A" w:rsidRPr="001412E3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 xml:space="preserve">. </w:t>
      </w:r>
      <w:r w:rsidR="00AA7135">
        <w:rPr>
          <w:rFonts w:ascii="Times New Roman" w:eastAsiaTheme="minorHAnsi" w:hAnsi="Times New Roman" w:cs="Times New Roman"/>
          <w:i/>
          <w:color w:val="auto"/>
          <w:spacing w:val="-4"/>
          <w:sz w:val="30"/>
          <w:szCs w:val="30"/>
          <w:lang w:eastAsia="en-US" w:bidi="ar-SA"/>
        </w:rPr>
        <w:t>Основной п</w:t>
      </w:r>
      <w:r w:rsidR="00114D7A" w:rsidRPr="001412E3">
        <w:rPr>
          <w:rFonts w:ascii="Times New Roman" w:eastAsiaTheme="minorHAns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ричиной данного несчастного случая явилось </w:t>
      </w:r>
      <w:r w:rsidR="00114D7A" w:rsidRPr="001412E3">
        <w:rPr>
          <w:rFonts w:ascii="Times New Roman" w:eastAsiaTheme="minorHAnsi" w:hAnsi="Times New Roman" w:cs="Times New Roman"/>
          <w:bCs/>
          <w:i/>
          <w:iCs/>
          <w:color w:val="auto"/>
          <w:spacing w:val="-4"/>
          <w:sz w:val="30"/>
          <w:szCs w:val="30"/>
          <w:lang w:eastAsia="en-US" w:bidi="ar-SA"/>
        </w:rPr>
        <w:t>отсутствие локального правового акта, содержащего способы и приемы безопасного выполнения работ</w:t>
      </w:r>
      <w:r w:rsidR="00AA7135">
        <w:rPr>
          <w:rFonts w:ascii="Times New Roman" w:eastAsiaTheme="minorHAnsi" w:hAnsi="Times New Roman" w:cs="Times New Roman"/>
          <w:bCs/>
          <w:i/>
          <w:iCs/>
          <w:color w:val="auto"/>
          <w:spacing w:val="-4"/>
          <w:sz w:val="30"/>
          <w:szCs w:val="30"/>
          <w:lang w:eastAsia="en-US" w:bidi="ar-SA"/>
        </w:rPr>
        <w:t xml:space="preserve"> </w:t>
      </w:r>
      <w:r w:rsidR="00114D7A" w:rsidRPr="001412E3">
        <w:rPr>
          <w:rFonts w:ascii="Times New Roman" w:eastAsiaTheme="minorHAnsi" w:hAnsi="Times New Roman" w:cs="Times New Roman"/>
          <w:bCs/>
          <w:i/>
          <w:iCs/>
          <w:color w:val="auto"/>
          <w:spacing w:val="-4"/>
          <w:sz w:val="30"/>
          <w:szCs w:val="30"/>
          <w:lang w:eastAsia="en-US" w:bidi="ar-SA"/>
        </w:rPr>
        <w:t xml:space="preserve">по диагностике и ремонту </w:t>
      </w:r>
      <w:proofErr w:type="spellStart"/>
      <w:r w:rsidR="00114D7A" w:rsidRPr="001412E3">
        <w:rPr>
          <w:rFonts w:ascii="Times New Roman" w:eastAsiaTheme="minorHAnsi" w:hAnsi="Times New Roman" w:cs="Times New Roman"/>
          <w:bCs/>
          <w:i/>
          <w:iCs/>
          <w:color w:val="auto"/>
          <w:spacing w:val="-4"/>
          <w:sz w:val="30"/>
          <w:szCs w:val="30"/>
          <w:lang w:eastAsia="en-US" w:bidi="ar-SA"/>
        </w:rPr>
        <w:t>энергонасыщенного</w:t>
      </w:r>
      <w:proofErr w:type="spellEnd"/>
      <w:r w:rsidR="00114D7A" w:rsidRPr="001412E3">
        <w:rPr>
          <w:rFonts w:ascii="Times New Roman" w:eastAsiaTheme="minorHAnsi" w:hAnsi="Times New Roman" w:cs="Times New Roman"/>
          <w:bCs/>
          <w:i/>
          <w:iCs/>
          <w:color w:val="auto"/>
          <w:spacing w:val="-4"/>
          <w:sz w:val="30"/>
          <w:szCs w:val="30"/>
          <w:lang w:eastAsia="en-US" w:bidi="ar-SA"/>
        </w:rPr>
        <w:t xml:space="preserve"> </w:t>
      </w:r>
      <w:r w:rsidR="00114D7A" w:rsidRPr="001412E3">
        <w:rPr>
          <w:rFonts w:ascii="Times New Roman" w:eastAsiaTheme="minorHAnsi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трактора и </w:t>
      </w:r>
      <w:r w:rsidR="00114D7A" w:rsidRPr="001412E3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графика проведения регламентных работ по техническому обслуживанию</w:t>
      </w:r>
      <w:r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br/>
      </w:r>
      <w:r w:rsidR="00114D7A" w:rsidRPr="001412E3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и ремонту </w:t>
      </w:r>
      <w:proofErr w:type="spellStart"/>
      <w:r w:rsidR="00114D7A" w:rsidRPr="001412E3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>энергонасыщенных</w:t>
      </w:r>
      <w:proofErr w:type="spellEnd"/>
      <w:r w:rsidR="00114D7A" w:rsidRPr="001412E3">
        <w:rPr>
          <w:rFonts w:ascii="Times New Roman" w:eastAsia="Times New Roman" w:hAnsi="Times New Roman" w:cs="Times New Roman"/>
          <w:bCs/>
          <w:i/>
          <w:color w:val="auto"/>
          <w:spacing w:val="-4"/>
          <w:sz w:val="30"/>
          <w:szCs w:val="30"/>
          <w:lang w:eastAsia="en-US" w:bidi="ar-SA"/>
        </w:rPr>
        <w:t xml:space="preserve"> тракторов, разработанного в соответствии с руководством по эксплуатации трактора.</w:t>
      </w:r>
    </w:p>
    <w:p w:rsidR="001412E3" w:rsidRPr="001412E3" w:rsidRDefault="001412E3" w:rsidP="001412E3">
      <w:pPr>
        <w:widowControl/>
        <w:spacing w:line="280" w:lineRule="exact"/>
        <w:ind w:firstLine="709"/>
        <w:jc w:val="both"/>
        <w:rPr>
          <w:rFonts w:ascii="Times New Roman" w:eastAsiaTheme="minorHAnsi" w:hAnsi="Times New Roman" w:cs="Times New Roman"/>
          <w:bCs/>
          <w:i/>
          <w:iCs/>
          <w:color w:val="auto"/>
          <w:spacing w:val="-4"/>
          <w:sz w:val="16"/>
          <w:szCs w:val="16"/>
          <w:lang w:eastAsia="en-US" w:bidi="ar-SA"/>
        </w:rPr>
      </w:pPr>
    </w:p>
    <w:p w:rsidR="00114D7A" w:rsidRPr="00114D7A" w:rsidRDefault="00114D7A" w:rsidP="000822E0">
      <w:pPr>
        <w:widowControl/>
        <w:suppressAutoHyphens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Особую тревогу вызывает ослабление контроля за соблюдением </w:t>
      </w:r>
      <w:proofErr w:type="gramStart"/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работающими</w:t>
      </w:r>
      <w:proofErr w:type="gramEnd"/>
      <w:r w:rsidRPr="00114D7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трудовой дисциплины.</w:t>
      </w:r>
      <w:r w:rsid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В январе – ноябре 2023 г. в момент происшествия в состоянии алкогольного опьянения находились</w:t>
      </w:r>
      <w:r w:rsid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  <w:t>17 человек, получивших производственные травмы.</w:t>
      </w:r>
    </w:p>
    <w:p w:rsidR="00DA0178" w:rsidRDefault="00DA0178" w:rsidP="001412E3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В соответствии с пунктом 33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плана мероприятий по реализации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Директивы Президента Республики Беларусь от 11 марта 2004 г. № 1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«О мерах по укреплению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общественной безопасности и дисциплины»</w:t>
      </w:r>
      <w:r w:rsidR="008E4296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в Минской области на 2021 – 2023 годы,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утвержденного решением облисполкома от 22 октября 2020 г. № 917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в организациях 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необходимо 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о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рганизова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ть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приборный контроль перед началом и во время рабочей смены (рабочего дня) на предмет</w:t>
      </w:r>
      <w:proofErr w:type="gramEnd"/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нахождения в состоянии алкогольного опьянения работающих при выполнении строительных и связанных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с ними работ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на объектах строительства, а также занятых содержанием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и уходом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за сельскохозяйственными животными, обслуживанием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="001412E3" w:rsidRPr="001412E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и ремонтом сельхозтехники. 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Однако </w:t>
      </w:r>
      <w:r w:rsidRP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в отдельных организациях отсутств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ует</w:t>
      </w:r>
      <w:r w:rsidRP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систематическ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ий</w:t>
      </w:r>
      <w:r w:rsidRP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приборн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ый</w:t>
      </w:r>
      <w:r w:rsidRP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контрол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ь</w:t>
      </w:r>
      <w:r w:rsidRP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на предмет </w:t>
      </w:r>
      <w:r w:rsidRP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lastRenderedPageBreak/>
        <w:t>нахождения</w:t>
      </w:r>
      <w:r w:rsidR="00A3790A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Pr="00DA0178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в состоянии алкогольного опьянения данной категории работников во время рабочей смены (рабочего дня).</w:t>
      </w:r>
    </w:p>
    <w:p w:rsidR="00DA0178" w:rsidRPr="00DA0178" w:rsidRDefault="00DA0178" w:rsidP="001412E3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16"/>
          <w:szCs w:val="16"/>
          <w:lang w:eastAsia="en-US" w:bidi="ar-SA"/>
        </w:rPr>
      </w:pPr>
    </w:p>
    <w:p w:rsidR="001412E3" w:rsidRPr="00DA0178" w:rsidRDefault="00DA0178" w:rsidP="00DA0178">
      <w:pPr>
        <w:widowControl/>
        <w:spacing w:line="280" w:lineRule="exact"/>
        <w:ind w:firstLine="709"/>
        <w:jc w:val="both"/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</w:pPr>
      <w:proofErr w:type="spellStart"/>
      <w:r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Справочно</w:t>
      </w:r>
      <w:proofErr w:type="spellEnd"/>
      <w:r w:rsidR="00AA7135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.</w:t>
      </w:r>
      <w:r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В текущем году при выполнении на объекте строительства работ по монтажу водосточной системы произошло падение</w:t>
      </w:r>
      <w:r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 самодельной рабочей платформы, подвешенной за крюк крана автомобильного, двух находившихся в состоянии алкогольного опьянения плотников ДУП «ПМК № 201» УП «</w:t>
      </w:r>
      <w:proofErr w:type="spellStart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Минскоблсельстрой</w:t>
      </w:r>
      <w:proofErr w:type="spellEnd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» </w:t>
      </w:r>
      <w:proofErr w:type="spellStart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Любанского</w:t>
      </w:r>
      <w:proofErr w:type="spellEnd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района, один из которых погиб, второй получил тяжелую производственную травму. </w:t>
      </w:r>
      <w:r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И</w:t>
      </w:r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мели место несчастные случаи,</w:t>
      </w:r>
      <w:r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br/>
      </w:r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в результате которых</w:t>
      </w:r>
      <w:r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</w:t>
      </w:r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тяжело травмированы находившиеся в состоянии алкогольного опьянения операторы машинного доения ОАО «</w:t>
      </w:r>
      <w:proofErr w:type="spellStart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Арэса-агро</w:t>
      </w:r>
      <w:proofErr w:type="spellEnd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» </w:t>
      </w:r>
      <w:proofErr w:type="spellStart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Стародорожского</w:t>
      </w:r>
      <w:proofErr w:type="spellEnd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района и ОАО «</w:t>
      </w:r>
      <w:proofErr w:type="spellStart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Агронеманский</w:t>
      </w:r>
      <w:proofErr w:type="spellEnd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» </w:t>
      </w:r>
      <w:proofErr w:type="spellStart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Столбцовского</w:t>
      </w:r>
      <w:proofErr w:type="spellEnd"/>
      <w:r w:rsidR="001412E3" w:rsidRPr="00DA0178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района, тракторист ОАО «Слуцкий льнозавод» Слуцкого района. </w:t>
      </w:r>
    </w:p>
    <w:p w:rsidR="00DA0178" w:rsidRPr="00DA0178" w:rsidRDefault="00DA0178" w:rsidP="000822E0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16"/>
          <w:szCs w:val="16"/>
          <w:lang w:eastAsia="en-US" w:bidi="ar-SA"/>
        </w:rPr>
      </w:pPr>
    </w:p>
    <w:p w:rsidR="000A3C73" w:rsidRDefault="000A3C73" w:rsidP="000822E0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Имеет место </w:t>
      </w:r>
      <w:proofErr w:type="spellStart"/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безраличное</w:t>
      </w:r>
      <w:proofErr w:type="spellEnd"/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отношение работников к состоянию других работающих </w:t>
      </w:r>
      <w:r w:rsidRPr="000A3C7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в процессе выполнения 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ими </w:t>
      </w:r>
      <w:r w:rsidRPr="000A3C7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работ либо во время нахождения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их </w:t>
      </w:r>
      <w:r w:rsidRPr="000A3C73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на территории организации</w:t>
      </w:r>
      <w:r w:rsidR="00C2105B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, не информирование </w:t>
      </w:r>
      <w:r w:rsidR="00C2105B" w:rsidRPr="00C2105B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работодател</w:t>
      </w:r>
      <w:r w:rsidR="00C2105B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я</w:t>
      </w:r>
      <w:r w:rsidR="00C2105B" w:rsidRPr="00C2105B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 о любой ситуации, угрожающей </w:t>
      </w:r>
      <w:r w:rsidR="00C2105B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 xml:space="preserve">их </w:t>
      </w:r>
      <w:r w:rsidR="00C2105B" w:rsidRPr="00C2105B"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жизни или здоровью</w:t>
      </w:r>
      <w:r>
        <w:rPr>
          <w:rFonts w:ascii="Times New Roman" w:eastAsiaTheme="minorHAnsi" w:hAnsi="Times New Roman" w:cs="Times New Roman"/>
          <w:bCs/>
          <w:color w:val="auto"/>
          <w:sz w:val="30"/>
          <w:szCs w:val="30"/>
          <w:lang w:eastAsia="en-US" w:bidi="ar-SA"/>
        </w:rPr>
        <w:t>.</w:t>
      </w:r>
    </w:p>
    <w:p w:rsidR="00C2105B" w:rsidRPr="00C2105B" w:rsidRDefault="00C2105B" w:rsidP="000A3C73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16"/>
          <w:szCs w:val="16"/>
          <w:lang w:eastAsia="en-US" w:bidi="ar-SA"/>
        </w:rPr>
      </w:pPr>
    </w:p>
    <w:p w:rsidR="000A3C73" w:rsidRPr="00C2105B" w:rsidRDefault="00C2105B" w:rsidP="008E4296">
      <w:pPr>
        <w:widowControl/>
        <w:spacing w:line="280" w:lineRule="exact"/>
        <w:ind w:firstLine="709"/>
        <w:jc w:val="both"/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</w:pPr>
      <w:proofErr w:type="spellStart"/>
      <w:r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Справочно</w:t>
      </w:r>
      <w:proofErr w:type="spellEnd"/>
      <w:r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. В</w:t>
      </w:r>
      <w:r w:rsidR="000A3C73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подсобном помещении ремонтных мастерских</w:t>
      </w:r>
      <w:r w:rsidR="008E4296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br/>
        <w:t>унитарного предприятия</w:t>
      </w:r>
      <w:r w:rsidR="000A3C73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«Дукора-Агро» </w:t>
      </w:r>
      <w:r w:rsidR="008B201E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(Пуховичский район) 31.07.2023 б</w:t>
      </w:r>
      <w:r w:rsidR="000A3C73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ез признаков жизни </w:t>
      </w:r>
      <w:r w:rsidR="008B201E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обнаружен</w:t>
      </w:r>
      <w:r w:rsidR="00A3790A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г</w:t>
      </w:r>
      <w:r w:rsidR="008B201E" w:rsidRPr="00C2105B">
        <w:rPr>
          <w:rFonts w:ascii="Times New Roman" w:hAnsi="Times New Roman" w:cs="Times New Roman"/>
          <w:i/>
          <w:sz w:val="30"/>
          <w:szCs w:val="30"/>
        </w:rPr>
        <w:t>ражданин, работавший</w:t>
      </w:r>
      <w:r w:rsidR="00A3790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3790A">
        <w:rPr>
          <w:rFonts w:ascii="Times New Roman" w:hAnsi="Times New Roman" w:cs="Times New Roman"/>
          <w:i/>
          <w:sz w:val="30"/>
          <w:szCs w:val="30"/>
        </w:rPr>
        <w:br/>
      </w:r>
      <w:r w:rsidR="008B201E" w:rsidRPr="00C2105B">
        <w:rPr>
          <w:rFonts w:ascii="Times New Roman" w:hAnsi="Times New Roman" w:cs="Times New Roman"/>
          <w:i/>
          <w:sz w:val="30"/>
          <w:szCs w:val="30"/>
        </w:rPr>
        <w:t>по гражданско-правовому договору. Причиной смерти потерпевшего явилось отравление алкоголем (с</w:t>
      </w:r>
      <w:r w:rsidR="000A3C73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одержание этилового спирта в крови</w:t>
      </w:r>
      <w:r w:rsidR="008B201E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– </w:t>
      </w:r>
      <w:r w:rsidR="000A3C73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4,5 промилле</w:t>
      </w:r>
      <w:r w:rsidR="008B201E" w:rsidRPr="00C2105B">
        <w:rPr>
          <w:rFonts w:ascii="Times New Roman" w:eastAsiaTheme="minorHAnsi" w:hAnsi="Times New Roman" w:cs="Times New Roman"/>
          <w:bCs/>
          <w:i/>
          <w:color w:val="auto"/>
          <w:sz w:val="30"/>
          <w:szCs w:val="30"/>
          <w:lang w:eastAsia="en-US" w:bidi="ar-SA"/>
        </w:rPr>
        <w:t>).</w:t>
      </w:r>
    </w:p>
    <w:p w:rsidR="008B201E" w:rsidRPr="00C2105B" w:rsidRDefault="00C2105B" w:rsidP="008E4296">
      <w:pPr>
        <w:widowControl/>
        <w:spacing w:line="28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</w:pPr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Н</w:t>
      </w:r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аходясь </w:t>
      </w:r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18.10.2023 </w:t>
      </w:r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в бытовом помещении, почувствовала себя плохо дворник унитарного предприятия </w:t>
      </w:r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«</w:t>
      </w:r>
      <w:proofErr w:type="spellStart"/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Коммуналльник</w:t>
      </w:r>
      <w:proofErr w:type="spellEnd"/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» (</w:t>
      </w:r>
      <w:proofErr w:type="spellStart"/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Молодечненский</w:t>
      </w:r>
      <w:proofErr w:type="spellEnd"/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район). Прибывшая бригада скорой медицинской помощи констатировала смерть </w:t>
      </w:r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потерпевшей, в</w:t>
      </w:r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 крови </w:t>
      </w:r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которой</w:t>
      </w:r>
      <w:r w:rsidR="008E4296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br/>
      </w:r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при судебно-медицинской экспертизе о</w:t>
      </w:r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бнаружен этиловый спирт</w:t>
      </w:r>
      <w:r w:rsidR="008E4296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br/>
      </w:r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в ко</w:t>
      </w:r>
      <w:r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 xml:space="preserve">нцентрации </w:t>
      </w:r>
      <w:r w:rsidR="008B201E" w:rsidRPr="00C2105B">
        <w:rPr>
          <w:rFonts w:ascii="Times New Roman" w:eastAsia="Calibri" w:hAnsi="Times New Roman" w:cs="Times New Roman"/>
          <w:bCs/>
          <w:i/>
          <w:color w:val="auto"/>
          <w:sz w:val="30"/>
          <w:szCs w:val="30"/>
          <w:lang w:eastAsia="en-US" w:bidi="ar-SA"/>
        </w:rPr>
        <w:t>3,3 промилле.</w:t>
      </w:r>
    </w:p>
    <w:p w:rsidR="008B201E" w:rsidRPr="00C2105B" w:rsidRDefault="008B201E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 w:bidi="ar-SA"/>
        </w:rPr>
      </w:pPr>
    </w:p>
    <w:p w:rsidR="00114D7A" w:rsidRPr="00114D7A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С учетом вышеизложенного</w:t>
      </w:r>
      <w:r w:rsidR="00A3790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в целях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снижения </w:t>
      </w:r>
      <w:r w:rsidR="00DD141C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количества несчастных случаев на производстве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предлагаем:</w:t>
      </w:r>
    </w:p>
    <w:p w:rsidR="00114D7A" w:rsidRPr="00114D7A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усилить </w:t>
      </w:r>
      <w:proofErr w:type="gramStart"/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контроль за</w:t>
      </w:r>
      <w:proofErr w:type="gramEnd"/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соблюдением работодателями обязанностей</w:t>
      </w:r>
      <w:r w:rsidR="00C2105B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по обеспечению здоровых и безопасных условий труда</w:t>
      </w:r>
      <w:r w:rsidR="00A3790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, </w:t>
      </w: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укреплению трудовой дисциплины;</w:t>
      </w:r>
    </w:p>
    <w:p w:rsidR="00BD1059" w:rsidRDefault="00C2105B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обеспечить планирование 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выезд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ов 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мобильных групп с учетом анализа </w:t>
      </w:r>
      <w:r w:rsidR="00AA7135" w:rsidRPr="00AA7135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причин производственного травматизма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, в том числе фактов указанных</w:t>
      </w:r>
      <w:r w:rsidR="00AA7135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в данной информации. По итогам выезда мобильной группы предлагать руководителям организаций привлекать к дисциплинарной ответственности должностных лиц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,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допустивших грубые нарушения, угрожающие жизни и здоровью работников</w:t>
      </w:r>
      <w:r w:rsid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;</w:t>
      </w:r>
    </w:p>
    <w:p w:rsidR="00BD1059" w:rsidRDefault="008D2E0F" w:rsidP="00BD1059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направить</w:t>
      </w:r>
      <w:r w:rsid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BD1059" w:rsidRP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настоящее письмо руководител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ям</w:t>
      </w:r>
      <w:r w:rsidR="00BD1059" w:rsidRP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организаций, расположенных на подведомственной территории</w:t>
      </w:r>
      <w:r w:rsid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, для 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доведения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br/>
        <w:t xml:space="preserve">содержащейся в нем информации до сведения работникам (в том числе при проведении внепланового инструктажа по охране труда) и </w:t>
      </w:r>
      <w:r w:rsidR="00BD1059" w:rsidRP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принят</w:t>
      </w:r>
      <w:r w:rsid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ия</w:t>
      </w:r>
      <w:r w:rsidR="00BD1059" w:rsidRP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</w:t>
      </w:r>
      <w:r w:rsidR="00BD1059" w:rsidRP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lastRenderedPageBreak/>
        <w:t>дополнительны</w:t>
      </w:r>
      <w:r w:rsid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х</w:t>
      </w:r>
      <w:r w:rsidR="00BD1059" w:rsidRP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мер, направленны</w:t>
      </w:r>
      <w:r w:rsid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х</w:t>
      </w:r>
      <w:r w:rsidR="00BD1059" w:rsidRP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на профилактику производственного травматизма</w:t>
      </w:r>
      <w:r w:rsidR="00BD1059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.</w:t>
      </w:r>
    </w:p>
    <w:p w:rsidR="00C2105B" w:rsidRDefault="00C2105B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Также обращаем внимание на сложившиеся в настоящее время </w:t>
      </w:r>
      <w:r w:rsidRPr="00C2105B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погодны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е </w:t>
      </w:r>
      <w:r w:rsidRPr="00C2105B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услови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я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(снег, гололед)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. В связи с этим 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просим 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обеспечить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проведени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е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уборки территорий организаций от снега и льда с  применением противогололедных материалов, а также на  необходимость при направлении работающих для проведения работ</w:t>
      </w:r>
      <w:r w:rsidR="00AA7135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br/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по очистке крыш соблюд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ения 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следующи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х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 xml:space="preserve"> требовани</w:t>
      </w:r>
      <w:r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й</w:t>
      </w:r>
      <w:r w:rsidR="00114D7A"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:</w:t>
      </w:r>
    </w:p>
    <w:p w:rsid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  <w:t>работы по очистке крыш строений проводить по наряду – допуску;</w:t>
      </w:r>
    </w:p>
    <w:p w:rsidR="008E4296" w:rsidRP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pacing w:val="-4"/>
          <w:sz w:val="30"/>
          <w:szCs w:val="30"/>
          <w:lang w:eastAsia="en-US" w:bidi="ar-SA"/>
        </w:rPr>
      </w:pPr>
      <w:proofErr w:type="gramStart"/>
      <w:r w:rsidRPr="008E4296">
        <w:rPr>
          <w:rFonts w:ascii="Times New Roman" w:eastAsia="Calibri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к выполнению работ по техническому обслуживанию </w:t>
      </w:r>
      <w:r w:rsidRPr="008E4296">
        <w:rPr>
          <w:rFonts w:ascii="Times New Roman" w:eastAsia="Calibri" w:hAnsi="Times New Roman" w:cs="Times New Roman"/>
          <w:color w:val="auto"/>
          <w:spacing w:val="-4"/>
          <w:sz w:val="30"/>
          <w:szCs w:val="30"/>
          <w:lang w:eastAsia="en-US" w:bidi="ar-SA"/>
        </w:rPr>
        <w:t>зданий допускать работников не моложе 18 лет, имеющих соответствующую профессиональную подготовку по видам выполняемых работ, прошедших</w:t>
      </w:r>
      <w:r w:rsidR="008E4296">
        <w:rPr>
          <w:rFonts w:ascii="Times New Roman" w:eastAsia="Calibri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Pr="008E4296">
        <w:rPr>
          <w:rFonts w:ascii="Times New Roman" w:eastAsia="Calibri" w:hAnsi="Times New Roman" w:cs="Times New Roman"/>
          <w:color w:val="auto"/>
          <w:spacing w:val="-4"/>
          <w:sz w:val="30"/>
          <w:szCs w:val="30"/>
          <w:lang w:eastAsia="en-US" w:bidi="ar-SA"/>
        </w:rPr>
        <w:t>в установленном порядке медицинский осмотр, обучение, инструктаж, стажировку и проверку знаний по вопросам охраны труда,  обеспеченных необходимыми средствами индивидуальной защиты, в том числе</w:t>
      </w:r>
      <w:r w:rsidR="008E4296">
        <w:rPr>
          <w:rFonts w:ascii="Times New Roman" w:eastAsia="Calibri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8E4296">
        <w:rPr>
          <w:rFonts w:ascii="Times New Roman" w:eastAsia="Calibri" w:hAnsi="Times New Roman" w:cs="Times New Roman"/>
          <w:color w:val="auto"/>
          <w:spacing w:val="-4"/>
          <w:sz w:val="30"/>
          <w:szCs w:val="30"/>
          <w:lang w:eastAsia="en-US" w:bidi="ar-SA"/>
        </w:rPr>
        <w:t>при работе в неблагоприятных температурных условиях и выполнении работ на высоте;</w:t>
      </w:r>
      <w:proofErr w:type="gramEnd"/>
    </w:p>
    <w:p w:rsid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техническое обслуживание кровель производить под руководством лица, ответственного за безопасное проведение работ; опасные зоны возможного падения снега и льда ограждать, закрывать проход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br/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для пешеходов и проезд для транспортных средств;</w:t>
      </w:r>
    </w:p>
    <w:p w:rsid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дверные проемы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со </w:t>
      </w:r>
      <w:proofErr w:type="gramStart"/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стороны</w:t>
      </w:r>
      <w:proofErr w:type="gramEnd"/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очищаемой от снега кровли запирать или внутри лестничных клеток, арок, ворот выставлять дежурных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br/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для предупреждения людей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об опасности;</w:t>
      </w:r>
    </w:p>
    <w:p w:rsid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для очистки кровли применять деревянные лопаты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или скребковые устройства;</w:t>
      </w:r>
    </w:p>
    <w:p w:rsid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сбрасывать снег с крыш только в дневное время;</w:t>
      </w:r>
    </w:p>
    <w:p w:rsid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снятие наледи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и сосулек с краев крыш и у водосточных труб производить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с автогидроподъемников (автовышек) специальным приспособлением;</w:t>
      </w:r>
    </w:p>
    <w:p w:rsidR="008E4296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прекращать работы на высоте и открытом воздухе, выполняемые непосредственно с конструкций, перекрытий,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при изменении погодных условий с ухудшением видимости, при гололеде, сильном ветре, снегопаде и выводить работников с места работы;</w:t>
      </w:r>
    </w:p>
    <w:p w:rsidR="00114D7A" w:rsidRPr="00114D7A" w:rsidRDefault="00114D7A" w:rsidP="000822E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sz w:val="30"/>
          <w:szCs w:val="30"/>
          <w:lang w:eastAsia="en-US" w:bidi="ar-SA"/>
        </w:rPr>
      </w:pP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не допускать работу на крыше одному работающему, выход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br/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в гололед или при скорости ветра 15 м/с и более, передвижение по крыше здания с уклоном более 20 градусов без предохранительного пояса</w:t>
      </w:r>
      <w:r w:rsidR="008E429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br/>
      </w:r>
      <w:r w:rsidRPr="00114D7A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и страхующего троса, прикрепленного к надежной опоре.</w:t>
      </w:r>
    </w:p>
    <w:p w:rsidR="00E1421D" w:rsidRDefault="00E1421D" w:rsidP="00E1421D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kern w:val="28"/>
          <w:sz w:val="30"/>
          <w:szCs w:val="30"/>
          <w:lang w:eastAsia="en-US" w:bidi="ar-SA"/>
        </w:rPr>
      </w:pPr>
    </w:p>
    <w:p w:rsidR="00E1421D" w:rsidRPr="009A599D" w:rsidRDefault="00E1421D" w:rsidP="00E1421D">
      <w:pPr>
        <w:widowControl/>
        <w:tabs>
          <w:tab w:val="left" w:pos="6804"/>
        </w:tabs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be-BY" w:bidi="ar-SA"/>
        </w:rPr>
      </w:pPr>
      <w:r w:rsidRPr="009A599D">
        <w:rPr>
          <w:rFonts w:ascii="Times New Roman" w:eastAsia="Times New Roman" w:hAnsi="Times New Roman" w:cs="Times New Roman"/>
          <w:color w:val="auto"/>
          <w:sz w:val="30"/>
          <w:szCs w:val="30"/>
          <w:lang w:val="be-BY" w:bidi="ar-SA"/>
        </w:rPr>
        <w:t>Заместитель председателя                                             И.С.Маркевич</w:t>
      </w:r>
    </w:p>
    <w:p w:rsidR="00E1421D" w:rsidRDefault="00E1421D" w:rsidP="00E1421D">
      <w:pPr>
        <w:widowControl/>
        <w:rPr>
          <w:rFonts w:ascii="Times New Roman" w:eastAsia="Times New Roman" w:hAnsi="Times New Roman" w:cs="Times New Roman"/>
          <w:color w:val="auto"/>
          <w:sz w:val="18"/>
          <w:lang w:bidi="ar-SA"/>
        </w:rPr>
      </w:pPr>
    </w:p>
    <w:p w:rsidR="00E1421D" w:rsidRDefault="00E1421D" w:rsidP="00E1421D">
      <w:pPr>
        <w:widowControl/>
        <w:rPr>
          <w:rFonts w:ascii="Times New Roman" w:eastAsia="Times New Roman" w:hAnsi="Times New Roman" w:cs="Times New Roman"/>
          <w:color w:val="auto"/>
          <w:sz w:val="18"/>
          <w:lang w:bidi="ar-SA"/>
        </w:rPr>
      </w:pPr>
    </w:p>
    <w:p w:rsidR="00AA7135" w:rsidRDefault="00AA7135" w:rsidP="00E1421D">
      <w:pPr>
        <w:widowControl/>
        <w:rPr>
          <w:rFonts w:ascii="Times New Roman" w:eastAsia="Times New Roman" w:hAnsi="Times New Roman" w:cs="Times New Roman"/>
          <w:color w:val="auto"/>
          <w:sz w:val="18"/>
          <w:lang w:bidi="ar-SA"/>
        </w:rPr>
      </w:pPr>
    </w:p>
    <w:p w:rsidR="00E1421D" w:rsidRDefault="008E4296" w:rsidP="00E1421D">
      <w:pPr>
        <w:widowControl/>
        <w:rPr>
          <w:rFonts w:ascii="Times New Roman" w:eastAsia="Times New Roman" w:hAnsi="Times New Roman" w:cs="Times New Roman"/>
          <w:color w:val="auto"/>
          <w:sz w:val="1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8"/>
          <w:lang w:bidi="ar-SA"/>
        </w:rPr>
        <w:t>Турибрин</w:t>
      </w:r>
      <w:r w:rsidR="00E1421D">
        <w:rPr>
          <w:rFonts w:ascii="Times New Roman" w:eastAsia="Times New Roman" w:hAnsi="Times New Roman" w:cs="Times New Roman"/>
          <w:color w:val="auto"/>
          <w:sz w:val="18"/>
          <w:lang w:bidi="ar-SA"/>
        </w:rPr>
        <w:t xml:space="preserve"> 203 12 </w:t>
      </w:r>
      <w:r>
        <w:rPr>
          <w:rFonts w:ascii="Times New Roman" w:eastAsia="Times New Roman" w:hAnsi="Times New Roman" w:cs="Times New Roman"/>
          <w:color w:val="auto"/>
          <w:sz w:val="18"/>
          <w:lang w:bidi="ar-SA"/>
        </w:rPr>
        <w:t>48</w:t>
      </w:r>
    </w:p>
    <w:p w:rsidR="00E1421D" w:rsidRDefault="00E1421D" w:rsidP="00E1421D">
      <w:pPr>
        <w:widowControl/>
        <w:rPr>
          <w:rFonts w:ascii="Times New Roman" w:hAnsi="Times New Roman" w:cs="Times New Roman"/>
          <w:sz w:val="30"/>
          <w:szCs w:val="30"/>
        </w:rPr>
      </w:pPr>
      <w:r w:rsidRPr="00C5470E">
        <w:rPr>
          <w:rFonts w:ascii="Times New Roman" w:eastAsia="Times New Roman" w:hAnsi="Times New Roman" w:cs="Times New Roman"/>
          <w:color w:val="auto"/>
          <w:sz w:val="18"/>
          <w:lang w:bidi="ar-SA"/>
        </w:rPr>
        <w:t>Талерчик 500 47 80</w:t>
      </w:r>
    </w:p>
    <w:sectPr w:rsidR="00E1421D" w:rsidSect="008D2E0F">
      <w:headerReference w:type="default" r:id="rId9"/>
      <w:pgSz w:w="11906" w:h="16838" w:code="9"/>
      <w:pgMar w:top="1134" w:right="567" w:bottom="96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327" w:rsidRDefault="00C70327" w:rsidP="005B0664">
      <w:r>
        <w:separator/>
      </w:r>
    </w:p>
  </w:endnote>
  <w:endnote w:type="continuationSeparator" w:id="0">
    <w:p w:rsidR="00C70327" w:rsidRDefault="00C70327" w:rsidP="005B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327" w:rsidRDefault="00C70327" w:rsidP="005B0664">
      <w:r>
        <w:separator/>
      </w:r>
    </w:p>
  </w:footnote>
  <w:footnote w:type="continuationSeparator" w:id="0">
    <w:p w:rsidR="00C70327" w:rsidRDefault="00C70327" w:rsidP="005B0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25372"/>
      <w:docPartObj>
        <w:docPartGallery w:val="Page Numbers (Top of Page)"/>
        <w:docPartUnique/>
      </w:docPartObj>
    </w:sdtPr>
    <w:sdtEndPr/>
    <w:sdtContent>
      <w:p w:rsidR="009A2316" w:rsidRDefault="009A2316">
        <w:pPr>
          <w:pStyle w:val="a4"/>
          <w:jc w:val="center"/>
        </w:pPr>
        <w:r w:rsidRPr="009A2316">
          <w:rPr>
            <w:rFonts w:ascii="Times New Roman" w:hAnsi="Times New Roman" w:cs="Times New Roman"/>
          </w:rPr>
          <w:fldChar w:fldCharType="begin"/>
        </w:r>
        <w:r w:rsidRPr="009A2316">
          <w:rPr>
            <w:rFonts w:ascii="Times New Roman" w:hAnsi="Times New Roman" w:cs="Times New Roman"/>
          </w:rPr>
          <w:instrText>PAGE   \* MERGEFORMAT</w:instrText>
        </w:r>
        <w:r w:rsidRPr="009A2316">
          <w:rPr>
            <w:rFonts w:ascii="Times New Roman" w:hAnsi="Times New Roman" w:cs="Times New Roman"/>
          </w:rPr>
          <w:fldChar w:fldCharType="separate"/>
        </w:r>
        <w:r w:rsidR="00BA2498">
          <w:rPr>
            <w:rFonts w:ascii="Times New Roman" w:hAnsi="Times New Roman" w:cs="Times New Roman"/>
            <w:noProof/>
          </w:rPr>
          <w:t>5</w:t>
        </w:r>
        <w:r w:rsidRPr="009A231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1C9A"/>
    <w:multiLevelType w:val="hybridMultilevel"/>
    <w:tmpl w:val="43D4B1D2"/>
    <w:lvl w:ilvl="0" w:tplc="1D1AC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86"/>
    <w:rsid w:val="00000BC7"/>
    <w:rsid w:val="0001586E"/>
    <w:rsid w:val="000338C6"/>
    <w:rsid w:val="000627DB"/>
    <w:rsid w:val="00062EE6"/>
    <w:rsid w:val="00072AEF"/>
    <w:rsid w:val="000822E0"/>
    <w:rsid w:val="00091849"/>
    <w:rsid w:val="000A3C73"/>
    <w:rsid w:val="000B715D"/>
    <w:rsid w:val="000D195D"/>
    <w:rsid w:val="000E005A"/>
    <w:rsid w:val="000E4AE3"/>
    <w:rsid w:val="000F1187"/>
    <w:rsid w:val="00114D7A"/>
    <w:rsid w:val="00136E38"/>
    <w:rsid w:val="00137F57"/>
    <w:rsid w:val="001412E3"/>
    <w:rsid w:val="001418B6"/>
    <w:rsid w:val="001470C1"/>
    <w:rsid w:val="00162C9C"/>
    <w:rsid w:val="0017449D"/>
    <w:rsid w:val="00181DBC"/>
    <w:rsid w:val="001D11FA"/>
    <w:rsid w:val="001E4A7A"/>
    <w:rsid w:val="001F1DD9"/>
    <w:rsid w:val="001F3444"/>
    <w:rsid w:val="001F3D55"/>
    <w:rsid w:val="002035C6"/>
    <w:rsid w:val="00212F67"/>
    <w:rsid w:val="0022608C"/>
    <w:rsid w:val="0024350D"/>
    <w:rsid w:val="00250488"/>
    <w:rsid w:val="002607B4"/>
    <w:rsid w:val="00260B85"/>
    <w:rsid w:val="0026105B"/>
    <w:rsid w:val="00266133"/>
    <w:rsid w:val="00286C7F"/>
    <w:rsid w:val="002A1665"/>
    <w:rsid w:val="002A4934"/>
    <w:rsid w:val="002A75B4"/>
    <w:rsid w:val="002B33B4"/>
    <w:rsid w:val="002C7869"/>
    <w:rsid w:val="002E3212"/>
    <w:rsid w:val="002F1BD9"/>
    <w:rsid w:val="002F6134"/>
    <w:rsid w:val="002F7B1D"/>
    <w:rsid w:val="00314C0A"/>
    <w:rsid w:val="0032037D"/>
    <w:rsid w:val="003434B7"/>
    <w:rsid w:val="00353340"/>
    <w:rsid w:val="00356B03"/>
    <w:rsid w:val="00364D88"/>
    <w:rsid w:val="003679AA"/>
    <w:rsid w:val="0038030A"/>
    <w:rsid w:val="003817E3"/>
    <w:rsid w:val="003975FF"/>
    <w:rsid w:val="003A0424"/>
    <w:rsid w:val="003B1157"/>
    <w:rsid w:val="003B60B4"/>
    <w:rsid w:val="003D6CC1"/>
    <w:rsid w:val="003D7335"/>
    <w:rsid w:val="003E6B55"/>
    <w:rsid w:val="003F4BD5"/>
    <w:rsid w:val="00405773"/>
    <w:rsid w:val="004633DF"/>
    <w:rsid w:val="00483D75"/>
    <w:rsid w:val="00497F78"/>
    <w:rsid w:val="004B0A51"/>
    <w:rsid w:val="004B5799"/>
    <w:rsid w:val="004C5E71"/>
    <w:rsid w:val="004C6141"/>
    <w:rsid w:val="004D0252"/>
    <w:rsid w:val="004D6E7B"/>
    <w:rsid w:val="004D7111"/>
    <w:rsid w:val="005010D2"/>
    <w:rsid w:val="00522B40"/>
    <w:rsid w:val="00534FFA"/>
    <w:rsid w:val="0053640E"/>
    <w:rsid w:val="005568B4"/>
    <w:rsid w:val="00562F18"/>
    <w:rsid w:val="00574806"/>
    <w:rsid w:val="00577A1C"/>
    <w:rsid w:val="00577C57"/>
    <w:rsid w:val="0058204E"/>
    <w:rsid w:val="0058473D"/>
    <w:rsid w:val="00587E29"/>
    <w:rsid w:val="00592101"/>
    <w:rsid w:val="00593C32"/>
    <w:rsid w:val="005A0F78"/>
    <w:rsid w:val="005B0664"/>
    <w:rsid w:val="005B09A8"/>
    <w:rsid w:val="005B249F"/>
    <w:rsid w:val="005B56E0"/>
    <w:rsid w:val="005D4B65"/>
    <w:rsid w:val="005D55D8"/>
    <w:rsid w:val="005D624C"/>
    <w:rsid w:val="005F3D3B"/>
    <w:rsid w:val="00602813"/>
    <w:rsid w:val="00613F3F"/>
    <w:rsid w:val="00614405"/>
    <w:rsid w:val="00634705"/>
    <w:rsid w:val="00634AF4"/>
    <w:rsid w:val="00641AE9"/>
    <w:rsid w:val="006505F2"/>
    <w:rsid w:val="006642E0"/>
    <w:rsid w:val="00671FCB"/>
    <w:rsid w:val="00672C3D"/>
    <w:rsid w:val="00674782"/>
    <w:rsid w:val="0068435B"/>
    <w:rsid w:val="00693098"/>
    <w:rsid w:val="006B74BF"/>
    <w:rsid w:val="006C0273"/>
    <w:rsid w:val="006F4BAA"/>
    <w:rsid w:val="0071730D"/>
    <w:rsid w:val="00734BA4"/>
    <w:rsid w:val="00735CC7"/>
    <w:rsid w:val="007373E2"/>
    <w:rsid w:val="00742391"/>
    <w:rsid w:val="00752BEE"/>
    <w:rsid w:val="00760D25"/>
    <w:rsid w:val="00775796"/>
    <w:rsid w:val="007A62AB"/>
    <w:rsid w:val="007C2762"/>
    <w:rsid w:val="007C40F6"/>
    <w:rsid w:val="007C795A"/>
    <w:rsid w:val="007D53B0"/>
    <w:rsid w:val="007D6474"/>
    <w:rsid w:val="007D66BD"/>
    <w:rsid w:val="007F38FB"/>
    <w:rsid w:val="007F3C50"/>
    <w:rsid w:val="00802B74"/>
    <w:rsid w:val="00812995"/>
    <w:rsid w:val="00814556"/>
    <w:rsid w:val="00816C5F"/>
    <w:rsid w:val="00821DC4"/>
    <w:rsid w:val="00840157"/>
    <w:rsid w:val="00844C03"/>
    <w:rsid w:val="008546D2"/>
    <w:rsid w:val="00872538"/>
    <w:rsid w:val="00882634"/>
    <w:rsid w:val="00884E1A"/>
    <w:rsid w:val="008B201E"/>
    <w:rsid w:val="008D2E0F"/>
    <w:rsid w:val="008E314D"/>
    <w:rsid w:val="008E333A"/>
    <w:rsid w:val="008E4296"/>
    <w:rsid w:val="008F32AA"/>
    <w:rsid w:val="009074B4"/>
    <w:rsid w:val="00910DF7"/>
    <w:rsid w:val="00932690"/>
    <w:rsid w:val="00936345"/>
    <w:rsid w:val="009614A3"/>
    <w:rsid w:val="009632CE"/>
    <w:rsid w:val="009653FE"/>
    <w:rsid w:val="00971CED"/>
    <w:rsid w:val="00987CF1"/>
    <w:rsid w:val="00990EBC"/>
    <w:rsid w:val="00992637"/>
    <w:rsid w:val="009A2316"/>
    <w:rsid w:val="009A599D"/>
    <w:rsid w:val="009B5BDA"/>
    <w:rsid w:val="009C459D"/>
    <w:rsid w:val="009D623F"/>
    <w:rsid w:val="009E1C44"/>
    <w:rsid w:val="009E1CC5"/>
    <w:rsid w:val="009E3E8E"/>
    <w:rsid w:val="009F1739"/>
    <w:rsid w:val="009F6632"/>
    <w:rsid w:val="00A26199"/>
    <w:rsid w:val="00A326DD"/>
    <w:rsid w:val="00A36DE8"/>
    <w:rsid w:val="00A3790A"/>
    <w:rsid w:val="00A62F8B"/>
    <w:rsid w:val="00A7315D"/>
    <w:rsid w:val="00A73D5C"/>
    <w:rsid w:val="00A81E1E"/>
    <w:rsid w:val="00A93BA8"/>
    <w:rsid w:val="00AA3740"/>
    <w:rsid w:val="00AA7135"/>
    <w:rsid w:val="00AB654F"/>
    <w:rsid w:val="00AC3F82"/>
    <w:rsid w:val="00AC60B2"/>
    <w:rsid w:val="00AD4C9A"/>
    <w:rsid w:val="00AF1F01"/>
    <w:rsid w:val="00B017D3"/>
    <w:rsid w:val="00B05EC1"/>
    <w:rsid w:val="00B222DA"/>
    <w:rsid w:val="00B23A85"/>
    <w:rsid w:val="00B30C5F"/>
    <w:rsid w:val="00B35B5E"/>
    <w:rsid w:val="00B50754"/>
    <w:rsid w:val="00B56AA8"/>
    <w:rsid w:val="00B626F1"/>
    <w:rsid w:val="00B70911"/>
    <w:rsid w:val="00B774C0"/>
    <w:rsid w:val="00B8153B"/>
    <w:rsid w:val="00BA227F"/>
    <w:rsid w:val="00BA2498"/>
    <w:rsid w:val="00BC465D"/>
    <w:rsid w:val="00BC5A5A"/>
    <w:rsid w:val="00BD1059"/>
    <w:rsid w:val="00BD10FA"/>
    <w:rsid w:val="00BD54E8"/>
    <w:rsid w:val="00C16ED6"/>
    <w:rsid w:val="00C175FA"/>
    <w:rsid w:val="00C20988"/>
    <w:rsid w:val="00C2105B"/>
    <w:rsid w:val="00C40586"/>
    <w:rsid w:val="00C42CA3"/>
    <w:rsid w:val="00C5470E"/>
    <w:rsid w:val="00C70327"/>
    <w:rsid w:val="00C70C31"/>
    <w:rsid w:val="00C83B4B"/>
    <w:rsid w:val="00C85C58"/>
    <w:rsid w:val="00C91650"/>
    <w:rsid w:val="00CA18FA"/>
    <w:rsid w:val="00CA4695"/>
    <w:rsid w:val="00CC2109"/>
    <w:rsid w:val="00CC3233"/>
    <w:rsid w:val="00CE003B"/>
    <w:rsid w:val="00CF28D2"/>
    <w:rsid w:val="00CF5F70"/>
    <w:rsid w:val="00D008F7"/>
    <w:rsid w:val="00D01F25"/>
    <w:rsid w:val="00D051D1"/>
    <w:rsid w:val="00D073C1"/>
    <w:rsid w:val="00D16834"/>
    <w:rsid w:val="00D23A1B"/>
    <w:rsid w:val="00D401D4"/>
    <w:rsid w:val="00D42168"/>
    <w:rsid w:val="00D42224"/>
    <w:rsid w:val="00D70B9D"/>
    <w:rsid w:val="00D84713"/>
    <w:rsid w:val="00DA0178"/>
    <w:rsid w:val="00DA02C3"/>
    <w:rsid w:val="00DB2B54"/>
    <w:rsid w:val="00DB6364"/>
    <w:rsid w:val="00DC4BB4"/>
    <w:rsid w:val="00DC7312"/>
    <w:rsid w:val="00DD0E6F"/>
    <w:rsid w:val="00DD141C"/>
    <w:rsid w:val="00DD3338"/>
    <w:rsid w:val="00DD4678"/>
    <w:rsid w:val="00DF08C4"/>
    <w:rsid w:val="00DF383B"/>
    <w:rsid w:val="00E103D8"/>
    <w:rsid w:val="00E1421D"/>
    <w:rsid w:val="00E14FCE"/>
    <w:rsid w:val="00E15267"/>
    <w:rsid w:val="00E22752"/>
    <w:rsid w:val="00E23A03"/>
    <w:rsid w:val="00E45E38"/>
    <w:rsid w:val="00E5029F"/>
    <w:rsid w:val="00E6281B"/>
    <w:rsid w:val="00E8073E"/>
    <w:rsid w:val="00E8613B"/>
    <w:rsid w:val="00E86EBC"/>
    <w:rsid w:val="00E9760C"/>
    <w:rsid w:val="00EA6951"/>
    <w:rsid w:val="00EA74ED"/>
    <w:rsid w:val="00EB2896"/>
    <w:rsid w:val="00EB54A1"/>
    <w:rsid w:val="00EC4FBC"/>
    <w:rsid w:val="00ED4041"/>
    <w:rsid w:val="00EF140B"/>
    <w:rsid w:val="00EF6D07"/>
    <w:rsid w:val="00EF6F6C"/>
    <w:rsid w:val="00F24C94"/>
    <w:rsid w:val="00F24EC4"/>
    <w:rsid w:val="00F319B4"/>
    <w:rsid w:val="00F323BF"/>
    <w:rsid w:val="00F32485"/>
    <w:rsid w:val="00F32DA9"/>
    <w:rsid w:val="00F3316D"/>
    <w:rsid w:val="00F40FCC"/>
    <w:rsid w:val="00F418F9"/>
    <w:rsid w:val="00F500BE"/>
    <w:rsid w:val="00F8287D"/>
    <w:rsid w:val="00F83E81"/>
    <w:rsid w:val="00F859B5"/>
    <w:rsid w:val="00F96D04"/>
    <w:rsid w:val="00FA73D6"/>
    <w:rsid w:val="00F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586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40586"/>
    <w:rPr>
      <w:rFonts w:eastAsia="Times New Roman" w:cs="Times New Roman"/>
      <w:shd w:val="clear" w:color="auto" w:fill="FFFFFF"/>
    </w:rPr>
  </w:style>
  <w:style w:type="character" w:customStyle="1" w:styleId="Bodytext2105ptBold">
    <w:name w:val="Body text (2) + 10;5 pt;Bold"/>
    <w:basedOn w:val="Bodytext2"/>
    <w:rsid w:val="00C40586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C4058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table" w:styleId="a3">
    <w:name w:val="Table Grid"/>
    <w:basedOn w:val="a1"/>
    <w:uiPriority w:val="59"/>
    <w:rsid w:val="00C40586"/>
    <w:pPr>
      <w:widowControl w:val="0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B06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a">
    <w:name w:val="Другое_"/>
    <w:basedOn w:val="a0"/>
    <w:link w:val="ab"/>
    <w:rsid w:val="00A7315D"/>
    <w:rPr>
      <w:rFonts w:eastAsia="Times New Roman" w:cs="Times New Roman"/>
    </w:rPr>
  </w:style>
  <w:style w:type="paragraph" w:customStyle="1" w:styleId="ab">
    <w:name w:val="Другое"/>
    <w:basedOn w:val="a"/>
    <w:link w:val="aa"/>
    <w:rsid w:val="00A7315D"/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paragraph" w:customStyle="1" w:styleId="table10">
    <w:name w:val="table10"/>
    <w:basedOn w:val="a"/>
    <w:rsid w:val="00B35B5E"/>
    <w:pPr>
      <w:widowControl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newncpi">
    <w:name w:val="newncpi"/>
    <w:basedOn w:val="a"/>
    <w:rsid w:val="00B35B5E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newncpi0">
    <w:name w:val="newncpi0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undline">
    <w:name w:val="undline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table" w:customStyle="1" w:styleId="1">
    <w:name w:val="Сетка таблицы1"/>
    <w:basedOn w:val="a1"/>
    <w:next w:val="a3"/>
    <w:uiPriority w:val="59"/>
    <w:rsid w:val="002F6134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586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40586"/>
    <w:rPr>
      <w:rFonts w:eastAsia="Times New Roman" w:cs="Times New Roman"/>
      <w:shd w:val="clear" w:color="auto" w:fill="FFFFFF"/>
    </w:rPr>
  </w:style>
  <w:style w:type="character" w:customStyle="1" w:styleId="Bodytext2105ptBold">
    <w:name w:val="Body text (2) + 10;5 pt;Bold"/>
    <w:basedOn w:val="Bodytext2"/>
    <w:rsid w:val="00C40586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C4058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table" w:styleId="a3">
    <w:name w:val="Table Grid"/>
    <w:basedOn w:val="a1"/>
    <w:uiPriority w:val="59"/>
    <w:rsid w:val="00C40586"/>
    <w:pPr>
      <w:widowControl w:val="0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B06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a">
    <w:name w:val="Другое_"/>
    <w:basedOn w:val="a0"/>
    <w:link w:val="ab"/>
    <w:rsid w:val="00A7315D"/>
    <w:rPr>
      <w:rFonts w:eastAsia="Times New Roman" w:cs="Times New Roman"/>
    </w:rPr>
  </w:style>
  <w:style w:type="paragraph" w:customStyle="1" w:styleId="ab">
    <w:name w:val="Другое"/>
    <w:basedOn w:val="a"/>
    <w:link w:val="aa"/>
    <w:rsid w:val="00A7315D"/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paragraph" w:customStyle="1" w:styleId="table10">
    <w:name w:val="table10"/>
    <w:basedOn w:val="a"/>
    <w:rsid w:val="00B35B5E"/>
    <w:pPr>
      <w:widowControl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newncpi">
    <w:name w:val="newncpi"/>
    <w:basedOn w:val="a"/>
    <w:rsid w:val="00B35B5E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newncpi0">
    <w:name w:val="newncpi0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undline">
    <w:name w:val="undline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table" w:customStyle="1" w:styleId="1">
    <w:name w:val="Сетка таблицы1"/>
    <w:basedOn w:val="a1"/>
    <w:next w:val="a3"/>
    <w:uiPriority w:val="59"/>
    <w:rsid w:val="002F6134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3FE85-7611-478B-9351-069260CA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Миноблисполком</Company>
  <LinksUpToDate>false</LinksUpToDate>
  <CharactersWithSpaces>12763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Фабрисенко Александр Александрович</dc:creator>
  <cp:lastModifiedBy>1</cp:lastModifiedBy>
  <cp:revision>2</cp:revision>
  <cp:lastPrinted>2023-12-05T09:30:00Z</cp:lastPrinted>
  <dcterms:created xsi:type="dcterms:W3CDTF">2023-12-23T14:36:00Z</dcterms:created>
  <dcterms:modified xsi:type="dcterms:W3CDTF">2023-12-23T14:36:00Z</dcterms:modified>
</cp:coreProperties>
</file>